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F5" w:rsidRDefault="00B14946" w:rsidP="003721F5">
      <w:pPr>
        <w:jc w:val="center"/>
        <w:rPr>
          <w:rFonts w:ascii="Arial" w:hAnsi="Arial" w:cs="Arial"/>
          <w:b/>
          <w:sz w:val="24"/>
          <w:szCs w:val="24"/>
        </w:rPr>
      </w:pPr>
      <w:bookmarkStart w:id="0" w:name="_GoBack"/>
      <w:bookmarkEnd w:id="0"/>
      <w:r w:rsidRPr="00F6415F">
        <w:rPr>
          <w:rFonts w:ascii="Arial" w:hAnsi="Arial" w:cs="Arial"/>
          <w:b/>
          <w:sz w:val="24"/>
          <w:szCs w:val="24"/>
        </w:rPr>
        <w:t>Bases Administrativas</w:t>
      </w:r>
      <w:r w:rsidR="00F6415F">
        <w:rPr>
          <w:rFonts w:ascii="Arial" w:hAnsi="Arial" w:cs="Arial"/>
          <w:b/>
          <w:sz w:val="24"/>
          <w:szCs w:val="24"/>
        </w:rPr>
        <w:t>.</w:t>
      </w:r>
    </w:p>
    <w:p w:rsidR="00ED3F82" w:rsidRDefault="003F5750" w:rsidP="003721F5">
      <w:pPr>
        <w:jc w:val="center"/>
        <w:rPr>
          <w:rFonts w:ascii="Arial" w:hAnsi="Arial" w:cs="Arial"/>
          <w:b/>
          <w:sz w:val="24"/>
          <w:szCs w:val="24"/>
        </w:rPr>
      </w:pPr>
      <w:r>
        <w:rPr>
          <w:rFonts w:ascii="Arial" w:hAnsi="Arial" w:cs="Arial"/>
          <w:b/>
          <w:sz w:val="24"/>
          <w:szCs w:val="24"/>
        </w:rPr>
        <w:t>Licitació</w:t>
      </w:r>
      <w:r w:rsidR="00F6415F">
        <w:rPr>
          <w:rFonts w:ascii="Arial" w:hAnsi="Arial" w:cs="Arial"/>
          <w:b/>
          <w:sz w:val="24"/>
          <w:szCs w:val="24"/>
        </w:rPr>
        <w:t>n Pública.</w:t>
      </w:r>
    </w:p>
    <w:p w:rsidR="002F1C34" w:rsidRDefault="002F1C34" w:rsidP="003721F5">
      <w:pPr>
        <w:jc w:val="center"/>
        <w:rPr>
          <w:rFonts w:ascii="Arial" w:hAnsi="Arial" w:cs="Arial"/>
          <w:b/>
          <w:sz w:val="24"/>
          <w:szCs w:val="24"/>
        </w:rPr>
      </w:pPr>
    </w:p>
    <w:p w:rsidR="002F1C34" w:rsidRPr="00756D11" w:rsidRDefault="002F1C34" w:rsidP="003721F5">
      <w:pPr>
        <w:jc w:val="center"/>
        <w:rPr>
          <w:rFonts w:ascii="Arial" w:hAnsi="Arial" w:cs="Arial"/>
          <w:color w:val="FF0000"/>
          <w:sz w:val="18"/>
          <w:szCs w:val="18"/>
        </w:rPr>
      </w:pPr>
      <w:r w:rsidRPr="00756D11">
        <w:rPr>
          <w:rFonts w:ascii="Arial" w:hAnsi="Arial" w:cs="Arial"/>
          <w:color w:val="FF0000"/>
          <w:sz w:val="18"/>
          <w:szCs w:val="18"/>
          <w:highlight w:val="yellow"/>
        </w:rPr>
        <w:t>PROYECTO 1-C-2014-XXX</w:t>
      </w:r>
    </w:p>
    <w:p w:rsidR="002F1C34" w:rsidRDefault="002F1C34" w:rsidP="003721F5">
      <w:pPr>
        <w:jc w:val="center"/>
        <w:rPr>
          <w:rFonts w:ascii="Arial" w:hAnsi="Arial" w:cs="Arial"/>
          <w:color w:val="FF0000"/>
          <w:sz w:val="18"/>
          <w:szCs w:val="18"/>
        </w:rPr>
      </w:pPr>
      <w:proofErr w:type="gramStart"/>
      <w:r w:rsidRPr="005B7A98">
        <w:rPr>
          <w:rFonts w:ascii="Arial" w:hAnsi="Arial" w:cs="Arial"/>
          <w:color w:val="FF0000"/>
          <w:sz w:val="18"/>
          <w:szCs w:val="18"/>
          <w:highlight w:val="yellow"/>
        </w:rPr>
        <w:t xml:space="preserve">“ </w:t>
      </w:r>
      <w:r w:rsidR="005B7A98" w:rsidRPr="005B7A98">
        <w:rPr>
          <w:rFonts w:ascii="Arial" w:hAnsi="Arial" w:cs="Arial"/>
          <w:color w:val="FF0000"/>
          <w:sz w:val="18"/>
          <w:szCs w:val="18"/>
          <w:highlight w:val="yellow"/>
        </w:rPr>
        <w:t>INDICAR</w:t>
      </w:r>
      <w:proofErr w:type="gramEnd"/>
      <w:r w:rsidR="005B7A98" w:rsidRPr="005B7A98">
        <w:rPr>
          <w:rFonts w:ascii="Arial" w:hAnsi="Arial" w:cs="Arial"/>
          <w:color w:val="FF0000"/>
          <w:sz w:val="18"/>
          <w:szCs w:val="18"/>
          <w:highlight w:val="yellow"/>
        </w:rPr>
        <w:t xml:space="preserve"> </w:t>
      </w:r>
      <w:r w:rsidRPr="005B7A98">
        <w:rPr>
          <w:rFonts w:ascii="Arial" w:hAnsi="Arial" w:cs="Arial"/>
          <w:color w:val="FF0000"/>
          <w:sz w:val="18"/>
          <w:szCs w:val="18"/>
          <w:highlight w:val="yellow"/>
        </w:rPr>
        <w:t xml:space="preserve">NOMBRE </w:t>
      </w:r>
      <w:r w:rsidRPr="003F3734">
        <w:rPr>
          <w:rFonts w:ascii="Arial" w:hAnsi="Arial" w:cs="Arial"/>
          <w:color w:val="FF0000"/>
          <w:sz w:val="18"/>
          <w:szCs w:val="18"/>
          <w:highlight w:val="yellow"/>
        </w:rPr>
        <w:t xml:space="preserve">DEL PROYECTO </w:t>
      </w:r>
      <w:r w:rsidR="00BD1262">
        <w:rPr>
          <w:rFonts w:ascii="Arial" w:hAnsi="Arial" w:cs="Arial"/>
          <w:color w:val="FF0000"/>
          <w:sz w:val="18"/>
          <w:szCs w:val="18"/>
          <w:highlight w:val="yellow"/>
        </w:rPr>
        <w:t>SEGÚN www.</w:t>
      </w:r>
      <w:r w:rsidR="00BD1262" w:rsidRPr="003F3734">
        <w:rPr>
          <w:rFonts w:ascii="Arial" w:hAnsi="Arial" w:cs="Arial"/>
          <w:color w:val="FF0000"/>
          <w:sz w:val="18"/>
          <w:szCs w:val="18"/>
          <w:highlight w:val="yellow"/>
        </w:rPr>
        <w:t>subdereenlinea</w:t>
      </w:r>
      <w:r w:rsidR="00BD1262">
        <w:rPr>
          <w:rFonts w:ascii="Arial" w:hAnsi="Arial" w:cs="Arial"/>
          <w:color w:val="FF0000"/>
          <w:sz w:val="18"/>
          <w:szCs w:val="18"/>
          <w:highlight w:val="yellow"/>
        </w:rPr>
        <w:t>.gov.cl</w:t>
      </w:r>
      <w:r w:rsidR="00BD1262" w:rsidRPr="003F3734">
        <w:rPr>
          <w:rFonts w:ascii="Arial" w:hAnsi="Arial" w:cs="Arial"/>
          <w:color w:val="FF0000"/>
          <w:sz w:val="18"/>
          <w:szCs w:val="18"/>
          <w:highlight w:val="yellow"/>
        </w:rPr>
        <w:t xml:space="preserve"> </w:t>
      </w:r>
      <w:r w:rsidRPr="003F3734">
        <w:rPr>
          <w:rFonts w:ascii="Arial" w:hAnsi="Arial" w:cs="Arial"/>
          <w:color w:val="FF0000"/>
          <w:sz w:val="18"/>
          <w:szCs w:val="18"/>
        </w:rPr>
        <w:t>”</w:t>
      </w:r>
    </w:p>
    <w:p w:rsidR="002F1C34" w:rsidRPr="003F3734" w:rsidRDefault="002F1C34" w:rsidP="002F1C34">
      <w:pPr>
        <w:jc w:val="center"/>
        <w:rPr>
          <w:rFonts w:ascii="Arial" w:hAnsi="Arial" w:cs="Arial"/>
          <w:color w:val="FF0000"/>
          <w:sz w:val="18"/>
          <w:szCs w:val="18"/>
        </w:rPr>
      </w:pPr>
    </w:p>
    <w:p w:rsidR="002F1C34" w:rsidRPr="00756D11" w:rsidRDefault="002F1C34" w:rsidP="00A342C5">
      <w:pPr>
        <w:rPr>
          <w:rFonts w:ascii="Arial" w:hAnsi="Arial" w:cs="Arial"/>
          <w:i/>
          <w:color w:val="FF0000"/>
          <w:sz w:val="18"/>
          <w:szCs w:val="18"/>
        </w:rPr>
      </w:pPr>
      <w:r w:rsidRPr="00756D11">
        <w:rPr>
          <w:rFonts w:ascii="Arial" w:hAnsi="Arial" w:cs="Arial"/>
          <w:i/>
          <w:sz w:val="18"/>
          <w:szCs w:val="18"/>
          <w:highlight w:val="yellow"/>
        </w:rPr>
        <w:t>Si hubiere más proyectos en la misma licitación, debe indicar cada uno de ellos.</w:t>
      </w:r>
    </w:p>
    <w:p w:rsidR="00BD1262" w:rsidRPr="005B7A98" w:rsidRDefault="00BD1262" w:rsidP="00BF23D9">
      <w:pPr>
        <w:ind w:hanging="851"/>
        <w:jc w:val="center"/>
        <w:rPr>
          <w:rFonts w:ascii="Arial" w:hAnsi="Arial" w:cs="Arial"/>
          <w:color w:val="FF0000"/>
          <w:sz w:val="18"/>
          <w:szCs w:val="18"/>
          <w:highlight w:val="yellow"/>
        </w:rPr>
      </w:pPr>
      <w:r w:rsidRPr="005B7A98">
        <w:rPr>
          <w:rFonts w:ascii="Arial" w:hAnsi="Arial" w:cs="Arial"/>
          <w:color w:val="FF0000"/>
          <w:sz w:val="18"/>
          <w:szCs w:val="18"/>
          <w:highlight w:val="yellow"/>
        </w:rPr>
        <w:t xml:space="preserve">1.-PROYECTO 1-C-2014-XXX, “NOMBRE DELPROYECTO SEGUN  </w:t>
      </w:r>
      <w:proofErr w:type="gramStart"/>
      <w:r w:rsidRPr="005B7A98">
        <w:rPr>
          <w:rFonts w:ascii="Arial" w:hAnsi="Arial" w:cs="Arial"/>
          <w:color w:val="FF0000"/>
          <w:sz w:val="18"/>
          <w:szCs w:val="18"/>
          <w:highlight w:val="yellow"/>
        </w:rPr>
        <w:t>www.subdereenlinea.gov.cl ”</w:t>
      </w:r>
      <w:proofErr w:type="gramEnd"/>
    </w:p>
    <w:p w:rsidR="00BD1262" w:rsidRPr="005B7A98" w:rsidRDefault="00BD1262" w:rsidP="00BF23D9">
      <w:pPr>
        <w:ind w:hanging="851"/>
        <w:jc w:val="center"/>
        <w:rPr>
          <w:rFonts w:ascii="Arial" w:hAnsi="Arial" w:cs="Arial"/>
          <w:color w:val="FF0000"/>
          <w:sz w:val="18"/>
          <w:szCs w:val="18"/>
          <w:highlight w:val="yellow"/>
        </w:rPr>
      </w:pPr>
      <w:r w:rsidRPr="005B7A98">
        <w:rPr>
          <w:rFonts w:ascii="Arial" w:hAnsi="Arial" w:cs="Arial"/>
          <w:color w:val="FF0000"/>
          <w:sz w:val="18"/>
          <w:szCs w:val="18"/>
          <w:highlight w:val="yellow"/>
        </w:rPr>
        <w:t xml:space="preserve">2.-PROYECTO 1-C-2014-XXX, “NOMBRE DELPROYECTO SEGUN  </w:t>
      </w:r>
      <w:proofErr w:type="gramStart"/>
      <w:r w:rsidRPr="005B7A98">
        <w:rPr>
          <w:rFonts w:ascii="Arial" w:hAnsi="Arial" w:cs="Arial"/>
          <w:color w:val="FF0000"/>
          <w:sz w:val="18"/>
          <w:szCs w:val="18"/>
          <w:highlight w:val="yellow"/>
        </w:rPr>
        <w:t>www.subdereenlinea.gov.cl ”</w:t>
      </w:r>
      <w:proofErr w:type="gramEnd"/>
    </w:p>
    <w:p w:rsidR="00BD1262" w:rsidRPr="005B7A98" w:rsidRDefault="00BD1262" w:rsidP="00BF23D9">
      <w:pPr>
        <w:ind w:hanging="851"/>
        <w:jc w:val="center"/>
        <w:rPr>
          <w:rFonts w:ascii="Arial" w:hAnsi="Arial" w:cs="Arial"/>
          <w:color w:val="FF0000"/>
          <w:sz w:val="18"/>
          <w:szCs w:val="18"/>
          <w:highlight w:val="yellow"/>
        </w:rPr>
      </w:pPr>
      <w:proofErr w:type="gramStart"/>
      <w:r w:rsidRPr="005B7A98">
        <w:rPr>
          <w:rFonts w:ascii="Arial" w:hAnsi="Arial" w:cs="Arial"/>
          <w:color w:val="FF0000"/>
          <w:sz w:val="18"/>
          <w:szCs w:val="18"/>
          <w:highlight w:val="yellow"/>
        </w:rPr>
        <w:t>n.-PROYECTO</w:t>
      </w:r>
      <w:proofErr w:type="gramEnd"/>
      <w:r w:rsidRPr="005B7A98">
        <w:rPr>
          <w:rFonts w:ascii="Arial" w:hAnsi="Arial" w:cs="Arial"/>
          <w:color w:val="FF0000"/>
          <w:sz w:val="18"/>
          <w:szCs w:val="18"/>
          <w:highlight w:val="yellow"/>
        </w:rPr>
        <w:t xml:space="preserve"> 1-C-2014-XXX,“NOMBRE DELPROYECTO SEGUN  www.subdereenlinea.gov.cl ”</w:t>
      </w:r>
    </w:p>
    <w:p w:rsidR="00860A0F" w:rsidRPr="005B7A98" w:rsidRDefault="00860A0F" w:rsidP="00BF23D9">
      <w:pPr>
        <w:ind w:hanging="851"/>
        <w:jc w:val="center"/>
        <w:rPr>
          <w:rFonts w:ascii="Arial" w:hAnsi="Arial" w:cs="Arial"/>
          <w:color w:val="FF0000"/>
          <w:sz w:val="18"/>
          <w:szCs w:val="18"/>
        </w:rPr>
      </w:pPr>
    </w:p>
    <w:p w:rsidR="00B14946" w:rsidRPr="00917121" w:rsidRDefault="00B14946" w:rsidP="00917121">
      <w:pPr>
        <w:pStyle w:val="Prrafodelista"/>
        <w:numPr>
          <w:ilvl w:val="0"/>
          <w:numId w:val="27"/>
        </w:numPr>
        <w:jc w:val="both"/>
        <w:rPr>
          <w:rFonts w:ascii="Arial" w:hAnsi="Arial" w:cs="Arial"/>
          <w:b/>
          <w:sz w:val="18"/>
          <w:szCs w:val="18"/>
        </w:rPr>
      </w:pPr>
      <w:r w:rsidRPr="00917121">
        <w:rPr>
          <w:rFonts w:ascii="Arial" w:hAnsi="Arial" w:cs="Arial"/>
          <w:b/>
          <w:sz w:val="18"/>
          <w:szCs w:val="18"/>
        </w:rPr>
        <w:t>GENERALIDADES</w:t>
      </w:r>
    </w:p>
    <w:p w:rsidR="00206FA1" w:rsidRPr="005B7A98" w:rsidRDefault="00B14946" w:rsidP="00463067">
      <w:pPr>
        <w:tabs>
          <w:tab w:val="left" w:pos="142"/>
        </w:tabs>
        <w:rPr>
          <w:rFonts w:ascii="Arial" w:hAnsi="Arial" w:cs="Arial"/>
          <w:sz w:val="18"/>
          <w:szCs w:val="18"/>
        </w:rPr>
      </w:pPr>
      <w:r w:rsidRPr="005B7A98">
        <w:rPr>
          <w:rFonts w:ascii="Arial" w:hAnsi="Arial" w:cs="Arial"/>
          <w:sz w:val="18"/>
          <w:szCs w:val="18"/>
        </w:rPr>
        <w:t>Las presentes bases norman el proceso de la propuesta pública que efectúa la Ilustre Municipalidad de</w:t>
      </w:r>
      <w:r w:rsidR="002C3C06" w:rsidRPr="005B7A98">
        <w:rPr>
          <w:rFonts w:ascii="Arial" w:hAnsi="Arial" w:cs="Arial"/>
          <w:sz w:val="18"/>
          <w:szCs w:val="18"/>
        </w:rPr>
        <w:t xml:space="preserve"> </w:t>
      </w:r>
      <w:r w:rsidR="00756D11">
        <w:rPr>
          <w:rFonts w:ascii="Arial" w:hAnsi="Arial" w:cs="Arial"/>
          <w:color w:val="FF0000"/>
          <w:sz w:val="18"/>
          <w:szCs w:val="18"/>
          <w:highlight w:val="yellow"/>
        </w:rPr>
        <w:t>XXXX (</w:t>
      </w:r>
      <w:r w:rsidR="00191217" w:rsidRPr="00756D11">
        <w:rPr>
          <w:rFonts w:ascii="Arial" w:hAnsi="Arial" w:cs="Arial"/>
          <w:color w:val="FF0000"/>
          <w:sz w:val="18"/>
          <w:szCs w:val="18"/>
          <w:highlight w:val="yellow"/>
        </w:rPr>
        <w:t>Indicar nombre de la Municipalidad)</w:t>
      </w:r>
      <w:r w:rsidRPr="005B7A98">
        <w:rPr>
          <w:rFonts w:ascii="Arial" w:hAnsi="Arial" w:cs="Arial"/>
          <w:sz w:val="18"/>
          <w:szCs w:val="18"/>
        </w:rPr>
        <w:t xml:space="preserve">, donde el Municipio actúa como unidad técnica para contratar la </w:t>
      </w:r>
      <w:r w:rsidR="00594133" w:rsidRPr="005B7A98">
        <w:rPr>
          <w:rFonts w:ascii="Arial" w:hAnsi="Arial" w:cs="Arial"/>
          <w:sz w:val="18"/>
          <w:szCs w:val="18"/>
        </w:rPr>
        <w:t>ejecución</w:t>
      </w:r>
      <w:r w:rsidRPr="005B7A98">
        <w:rPr>
          <w:rFonts w:ascii="Arial" w:hAnsi="Arial" w:cs="Arial"/>
          <w:sz w:val="18"/>
          <w:szCs w:val="18"/>
        </w:rPr>
        <w:t xml:space="preserve"> de las siguientes obras:</w:t>
      </w:r>
      <w:r w:rsidR="00206FA1" w:rsidRPr="005B7A98">
        <w:rPr>
          <w:rFonts w:ascii="Arial" w:hAnsi="Arial" w:cs="Arial"/>
          <w:sz w:val="18"/>
          <w:szCs w:val="18"/>
        </w:rPr>
        <w:t xml:space="preserve"> </w:t>
      </w:r>
    </w:p>
    <w:p w:rsidR="00191217" w:rsidRPr="005B7A98" w:rsidRDefault="00191217" w:rsidP="0009547A">
      <w:pPr>
        <w:pStyle w:val="Prrafodelista"/>
        <w:tabs>
          <w:tab w:val="left" w:pos="142"/>
        </w:tabs>
        <w:rPr>
          <w:rFonts w:ascii="Arial" w:hAnsi="Arial" w:cs="Arial"/>
          <w:color w:val="FF0000"/>
          <w:sz w:val="18"/>
          <w:szCs w:val="18"/>
          <w:highlight w:val="yellow"/>
        </w:rPr>
      </w:pPr>
      <w:r w:rsidRPr="005B7A98">
        <w:rPr>
          <w:rFonts w:ascii="Arial" w:hAnsi="Arial" w:cs="Arial"/>
          <w:color w:val="FF0000"/>
          <w:sz w:val="18"/>
          <w:szCs w:val="18"/>
          <w:highlight w:val="yellow"/>
        </w:rPr>
        <w:t>PROYECTO 1-C-2014-</w:t>
      </w:r>
      <w:r w:rsidR="002F1C34" w:rsidRPr="005B7A98">
        <w:rPr>
          <w:rFonts w:ascii="Arial" w:hAnsi="Arial" w:cs="Arial"/>
          <w:color w:val="FF0000"/>
          <w:sz w:val="18"/>
          <w:szCs w:val="18"/>
          <w:highlight w:val="yellow"/>
        </w:rPr>
        <w:t xml:space="preserve">XXX, </w:t>
      </w:r>
      <w:r w:rsidRPr="005B7A98">
        <w:rPr>
          <w:rFonts w:ascii="Arial" w:hAnsi="Arial" w:cs="Arial"/>
          <w:color w:val="FF0000"/>
          <w:sz w:val="18"/>
          <w:szCs w:val="18"/>
          <w:highlight w:val="yellow"/>
        </w:rPr>
        <w:t xml:space="preserve"> </w:t>
      </w:r>
      <w:proofErr w:type="gramStart"/>
      <w:r w:rsidR="00206FA1" w:rsidRPr="005B7A98">
        <w:rPr>
          <w:rFonts w:ascii="Arial" w:hAnsi="Arial" w:cs="Arial"/>
          <w:color w:val="FF0000"/>
          <w:sz w:val="18"/>
          <w:szCs w:val="18"/>
          <w:highlight w:val="yellow"/>
        </w:rPr>
        <w:t>“</w:t>
      </w:r>
      <w:r w:rsidRPr="005B7A98">
        <w:rPr>
          <w:rFonts w:ascii="Arial" w:hAnsi="Arial" w:cs="Arial"/>
          <w:color w:val="FF0000"/>
          <w:sz w:val="18"/>
          <w:szCs w:val="18"/>
          <w:highlight w:val="yellow"/>
        </w:rPr>
        <w:t xml:space="preserve"> NOMBRE</w:t>
      </w:r>
      <w:proofErr w:type="gramEnd"/>
      <w:r w:rsidRPr="005B7A98">
        <w:rPr>
          <w:rFonts w:ascii="Arial" w:hAnsi="Arial" w:cs="Arial"/>
          <w:color w:val="FF0000"/>
          <w:sz w:val="18"/>
          <w:szCs w:val="18"/>
          <w:highlight w:val="yellow"/>
        </w:rPr>
        <w:t xml:space="preserve"> DEL PROYECTO </w:t>
      </w:r>
      <w:r w:rsidR="002F1C34" w:rsidRPr="005B7A98">
        <w:rPr>
          <w:rFonts w:ascii="Arial" w:hAnsi="Arial" w:cs="Arial"/>
          <w:color w:val="FF0000"/>
          <w:sz w:val="18"/>
          <w:szCs w:val="18"/>
          <w:highlight w:val="yellow"/>
        </w:rPr>
        <w:t>SEGUN</w:t>
      </w:r>
      <w:r w:rsidRPr="005B7A98">
        <w:rPr>
          <w:rFonts w:ascii="Arial" w:hAnsi="Arial" w:cs="Arial"/>
          <w:color w:val="FF0000"/>
          <w:sz w:val="18"/>
          <w:szCs w:val="18"/>
          <w:highlight w:val="yellow"/>
        </w:rPr>
        <w:t xml:space="preserve"> </w:t>
      </w:r>
      <w:r w:rsidR="000D654E" w:rsidRPr="005B7A98">
        <w:rPr>
          <w:rFonts w:ascii="Arial" w:hAnsi="Arial" w:cs="Arial"/>
          <w:color w:val="FF0000"/>
          <w:sz w:val="18"/>
          <w:szCs w:val="18"/>
          <w:highlight w:val="yellow"/>
        </w:rPr>
        <w:t xml:space="preserve"> </w:t>
      </w:r>
      <w:r w:rsidR="009056F4" w:rsidRPr="005B7A98">
        <w:rPr>
          <w:rFonts w:ascii="Arial" w:hAnsi="Arial" w:cs="Arial"/>
          <w:color w:val="FF0000"/>
          <w:sz w:val="18"/>
          <w:szCs w:val="18"/>
          <w:highlight w:val="yellow"/>
        </w:rPr>
        <w:t>www.subdereenlinea.gov.cl</w:t>
      </w:r>
      <w:r w:rsidRPr="005B7A98">
        <w:rPr>
          <w:rFonts w:ascii="Arial" w:hAnsi="Arial" w:cs="Arial"/>
          <w:color w:val="FF0000"/>
          <w:sz w:val="18"/>
          <w:szCs w:val="18"/>
          <w:highlight w:val="yellow"/>
        </w:rPr>
        <w:t>”</w:t>
      </w:r>
    </w:p>
    <w:p w:rsidR="002F1C34" w:rsidRPr="005B7A98" w:rsidRDefault="002F1C34" w:rsidP="0009547A">
      <w:pPr>
        <w:pStyle w:val="Prrafodelista"/>
        <w:tabs>
          <w:tab w:val="left" w:pos="142"/>
        </w:tabs>
        <w:rPr>
          <w:rFonts w:ascii="Arial" w:hAnsi="Arial" w:cs="Arial"/>
          <w:color w:val="FF0000"/>
          <w:sz w:val="18"/>
          <w:szCs w:val="18"/>
          <w:highlight w:val="yellow"/>
        </w:rPr>
      </w:pPr>
      <w:r w:rsidRPr="005B7A98">
        <w:rPr>
          <w:rFonts w:ascii="Arial" w:hAnsi="Arial" w:cs="Arial"/>
          <w:color w:val="FF0000"/>
          <w:sz w:val="18"/>
          <w:szCs w:val="18"/>
          <w:highlight w:val="yellow"/>
        </w:rPr>
        <w:t xml:space="preserve">PROYECTO 1-C-2014-XXX,  </w:t>
      </w:r>
      <w:proofErr w:type="gramStart"/>
      <w:r w:rsidRPr="005B7A98">
        <w:rPr>
          <w:rFonts w:ascii="Arial" w:hAnsi="Arial" w:cs="Arial"/>
          <w:color w:val="FF0000"/>
          <w:sz w:val="18"/>
          <w:szCs w:val="18"/>
          <w:highlight w:val="yellow"/>
        </w:rPr>
        <w:t xml:space="preserve">“ </w:t>
      </w:r>
      <w:r w:rsidR="00206FA1" w:rsidRPr="005B7A98">
        <w:rPr>
          <w:rFonts w:ascii="Arial" w:hAnsi="Arial" w:cs="Arial"/>
          <w:color w:val="FF0000"/>
          <w:sz w:val="18"/>
          <w:szCs w:val="18"/>
          <w:highlight w:val="yellow"/>
        </w:rPr>
        <w:t>NOMBRE</w:t>
      </w:r>
      <w:proofErr w:type="gramEnd"/>
      <w:r w:rsidR="00206FA1" w:rsidRPr="005B7A98">
        <w:rPr>
          <w:rFonts w:ascii="Arial" w:hAnsi="Arial" w:cs="Arial"/>
          <w:color w:val="FF0000"/>
          <w:sz w:val="18"/>
          <w:szCs w:val="18"/>
          <w:highlight w:val="yellow"/>
        </w:rPr>
        <w:t xml:space="preserve"> DEL </w:t>
      </w:r>
      <w:r w:rsidRPr="005B7A98">
        <w:rPr>
          <w:rFonts w:ascii="Arial" w:hAnsi="Arial" w:cs="Arial"/>
          <w:color w:val="FF0000"/>
          <w:sz w:val="18"/>
          <w:szCs w:val="18"/>
          <w:highlight w:val="yellow"/>
        </w:rPr>
        <w:t xml:space="preserve">PROYECTO SEGUN </w:t>
      </w:r>
      <w:r w:rsidR="009056F4" w:rsidRPr="005B7A98">
        <w:rPr>
          <w:rFonts w:ascii="Arial" w:hAnsi="Arial" w:cs="Arial"/>
          <w:color w:val="FF0000"/>
          <w:sz w:val="18"/>
          <w:szCs w:val="18"/>
          <w:highlight w:val="yellow"/>
        </w:rPr>
        <w:t xml:space="preserve"> www.subdereenlinea.gov.cl</w:t>
      </w:r>
      <w:r w:rsidRPr="005B7A98">
        <w:rPr>
          <w:rFonts w:ascii="Arial" w:hAnsi="Arial" w:cs="Arial"/>
          <w:color w:val="FF0000"/>
          <w:sz w:val="18"/>
          <w:szCs w:val="18"/>
          <w:highlight w:val="yellow"/>
        </w:rPr>
        <w:t>”</w:t>
      </w:r>
    </w:p>
    <w:p w:rsidR="002F1C34" w:rsidRPr="005B7A98" w:rsidRDefault="002F1C34" w:rsidP="0009547A">
      <w:pPr>
        <w:pStyle w:val="Prrafodelista"/>
        <w:tabs>
          <w:tab w:val="left" w:pos="142"/>
        </w:tabs>
        <w:rPr>
          <w:rFonts w:ascii="Arial" w:hAnsi="Arial" w:cs="Arial"/>
          <w:color w:val="FF0000"/>
          <w:sz w:val="18"/>
          <w:szCs w:val="18"/>
          <w:highlight w:val="yellow"/>
        </w:rPr>
      </w:pPr>
      <w:r w:rsidRPr="005B7A98">
        <w:rPr>
          <w:rFonts w:ascii="Arial" w:hAnsi="Arial" w:cs="Arial"/>
          <w:color w:val="FF0000"/>
          <w:sz w:val="18"/>
          <w:szCs w:val="18"/>
          <w:highlight w:val="yellow"/>
        </w:rPr>
        <w:t xml:space="preserve">PROYECTO 1-C-2014-XXX,  </w:t>
      </w:r>
      <w:proofErr w:type="gramStart"/>
      <w:r w:rsidRPr="005B7A98">
        <w:rPr>
          <w:rFonts w:ascii="Arial" w:hAnsi="Arial" w:cs="Arial"/>
          <w:color w:val="FF0000"/>
          <w:sz w:val="18"/>
          <w:szCs w:val="18"/>
          <w:highlight w:val="yellow"/>
        </w:rPr>
        <w:t>“ NOMBRE</w:t>
      </w:r>
      <w:proofErr w:type="gramEnd"/>
      <w:r w:rsidRPr="005B7A98">
        <w:rPr>
          <w:rFonts w:ascii="Arial" w:hAnsi="Arial" w:cs="Arial"/>
          <w:color w:val="FF0000"/>
          <w:sz w:val="18"/>
          <w:szCs w:val="18"/>
          <w:highlight w:val="yellow"/>
        </w:rPr>
        <w:t xml:space="preserve"> </w:t>
      </w:r>
      <w:r w:rsidR="00206FA1" w:rsidRPr="005B7A98">
        <w:rPr>
          <w:rFonts w:ascii="Arial" w:hAnsi="Arial" w:cs="Arial"/>
          <w:color w:val="FF0000"/>
          <w:sz w:val="18"/>
          <w:szCs w:val="18"/>
          <w:highlight w:val="yellow"/>
        </w:rPr>
        <w:t>DEL</w:t>
      </w:r>
      <w:r w:rsidRPr="005B7A98">
        <w:rPr>
          <w:rFonts w:ascii="Arial" w:hAnsi="Arial" w:cs="Arial"/>
          <w:color w:val="FF0000"/>
          <w:sz w:val="18"/>
          <w:szCs w:val="18"/>
          <w:highlight w:val="yellow"/>
        </w:rPr>
        <w:t xml:space="preserve"> PROYECTO SEGUN </w:t>
      </w:r>
      <w:r w:rsidR="000D654E" w:rsidRPr="005B7A98">
        <w:rPr>
          <w:rFonts w:ascii="Arial" w:hAnsi="Arial" w:cs="Arial"/>
          <w:color w:val="FF0000"/>
          <w:sz w:val="18"/>
          <w:szCs w:val="18"/>
          <w:highlight w:val="yellow"/>
        </w:rPr>
        <w:t xml:space="preserve"> </w:t>
      </w:r>
      <w:r w:rsidR="009056F4" w:rsidRPr="005B7A98">
        <w:rPr>
          <w:rFonts w:ascii="Arial" w:hAnsi="Arial" w:cs="Arial"/>
          <w:color w:val="FF0000"/>
          <w:sz w:val="18"/>
          <w:szCs w:val="18"/>
          <w:highlight w:val="yellow"/>
        </w:rPr>
        <w:t xml:space="preserve">www.subdereenlinea.gov.cl </w:t>
      </w:r>
      <w:r w:rsidRPr="005B7A98">
        <w:rPr>
          <w:rFonts w:ascii="Arial" w:hAnsi="Arial" w:cs="Arial"/>
          <w:color w:val="FF0000"/>
          <w:sz w:val="18"/>
          <w:szCs w:val="18"/>
          <w:highlight w:val="yellow"/>
        </w:rPr>
        <w:t>”</w:t>
      </w:r>
    </w:p>
    <w:p w:rsidR="002F1C34" w:rsidRPr="005B7A98" w:rsidRDefault="002F1C34" w:rsidP="002F1C34">
      <w:pPr>
        <w:pStyle w:val="Prrafodelista"/>
        <w:rPr>
          <w:rFonts w:ascii="Arial" w:hAnsi="Arial" w:cs="Arial"/>
          <w:color w:val="FF0000"/>
          <w:sz w:val="18"/>
          <w:szCs w:val="18"/>
          <w:highlight w:val="yellow"/>
        </w:rPr>
      </w:pPr>
    </w:p>
    <w:p w:rsidR="00191217" w:rsidRPr="005B7A98" w:rsidRDefault="00191217" w:rsidP="00191217">
      <w:pPr>
        <w:pStyle w:val="Prrafodelista"/>
        <w:rPr>
          <w:rFonts w:ascii="Arial" w:hAnsi="Arial" w:cs="Arial"/>
          <w:color w:val="FF0000"/>
          <w:sz w:val="18"/>
          <w:szCs w:val="18"/>
        </w:rPr>
      </w:pPr>
      <w:r w:rsidRPr="005B7A98">
        <w:rPr>
          <w:rFonts w:ascii="Arial" w:hAnsi="Arial" w:cs="Arial"/>
          <w:color w:val="FF0000"/>
          <w:sz w:val="18"/>
          <w:szCs w:val="18"/>
          <w:highlight w:val="yellow"/>
        </w:rPr>
        <w:t>(Indicar los proyectos  que harán parte de la licitación</w:t>
      </w:r>
      <w:r w:rsidR="00401710" w:rsidRPr="005B7A98">
        <w:rPr>
          <w:rFonts w:ascii="Arial" w:hAnsi="Arial" w:cs="Arial"/>
          <w:color w:val="FF0000"/>
          <w:sz w:val="18"/>
          <w:szCs w:val="18"/>
          <w:highlight w:val="yellow"/>
        </w:rPr>
        <w:t xml:space="preserve"> si los licitarán todos juntos</w:t>
      </w:r>
      <w:r w:rsidRPr="005B7A98">
        <w:rPr>
          <w:rFonts w:ascii="Arial" w:hAnsi="Arial" w:cs="Arial"/>
          <w:color w:val="FF0000"/>
          <w:sz w:val="18"/>
          <w:szCs w:val="18"/>
          <w:highlight w:val="yellow"/>
        </w:rPr>
        <w:t>)</w:t>
      </w:r>
    </w:p>
    <w:p w:rsidR="00191217" w:rsidRPr="003F3734" w:rsidRDefault="00191217" w:rsidP="00191217">
      <w:pPr>
        <w:pStyle w:val="Prrafodelista"/>
        <w:jc w:val="both"/>
        <w:rPr>
          <w:rFonts w:ascii="Arial" w:hAnsi="Arial" w:cs="Arial"/>
          <w:sz w:val="18"/>
          <w:szCs w:val="18"/>
        </w:rPr>
      </w:pPr>
    </w:p>
    <w:p w:rsidR="00594133" w:rsidRPr="003F3734" w:rsidRDefault="00594133" w:rsidP="00594133">
      <w:pPr>
        <w:jc w:val="both"/>
        <w:rPr>
          <w:rFonts w:ascii="Arial" w:hAnsi="Arial" w:cs="Arial"/>
          <w:sz w:val="18"/>
          <w:szCs w:val="18"/>
        </w:rPr>
      </w:pPr>
      <w:r w:rsidRPr="003F3734">
        <w:rPr>
          <w:rFonts w:ascii="Arial" w:hAnsi="Arial" w:cs="Arial"/>
          <w:sz w:val="18"/>
          <w:szCs w:val="18"/>
        </w:rPr>
        <w:t>En caso de haber cualquier discrepancia entre estas Bases Administrativas, los Contratos, las Especificaciones Técnicas y demás documentos, será facultad de la Municipalidad resolver tales discrepancias, en forma que mejor beneficie al proyecto.</w:t>
      </w:r>
    </w:p>
    <w:p w:rsidR="00CC5C56" w:rsidRPr="003F3734" w:rsidRDefault="00CC5C56" w:rsidP="00594133">
      <w:pPr>
        <w:jc w:val="both"/>
        <w:rPr>
          <w:rFonts w:ascii="Arial" w:hAnsi="Arial" w:cs="Arial"/>
          <w:sz w:val="18"/>
          <w:szCs w:val="18"/>
        </w:rPr>
      </w:pPr>
    </w:p>
    <w:p w:rsidR="00594133" w:rsidRPr="00917121" w:rsidRDefault="00594133" w:rsidP="00917121">
      <w:pPr>
        <w:pStyle w:val="Prrafodelista"/>
        <w:numPr>
          <w:ilvl w:val="0"/>
          <w:numId w:val="27"/>
        </w:numPr>
        <w:jc w:val="both"/>
        <w:rPr>
          <w:rFonts w:ascii="Arial" w:hAnsi="Arial" w:cs="Arial"/>
          <w:b/>
          <w:sz w:val="18"/>
          <w:szCs w:val="18"/>
        </w:rPr>
      </w:pPr>
      <w:r w:rsidRPr="00917121">
        <w:rPr>
          <w:rFonts w:ascii="Arial" w:hAnsi="Arial" w:cs="Arial"/>
          <w:b/>
          <w:sz w:val="18"/>
          <w:szCs w:val="18"/>
        </w:rPr>
        <w:t>REQUISITOS PARA PRESENTARSE A LA PROPUESTA</w:t>
      </w:r>
    </w:p>
    <w:p w:rsidR="00594133" w:rsidRPr="003F3734" w:rsidRDefault="00594133" w:rsidP="00594133">
      <w:pPr>
        <w:jc w:val="both"/>
        <w:rPr>
          <w:rFonts w:ascii="Arial" w:hAnsi="Arial" w:cs="Arial"/>
          <w:sz w:val="18"/>
          <w:szCs w:val="18"/>
        </w:rPr>
      </w:pPr>
      <w:r w:rsidRPr="003F3734">
        <w:rPr>
          <w:rFonts w:ascii="Arial" w:hAnsi="Arial" w:cs="Arial"/>
          <w:sz w:val="18"/>
          <w:szCs w:val="18"/>
        </w:rPr>
        <w:t xml:space="preserve">Pondrán contratar con la Municipalidad las personas naturales </w:t>
      </w:r>
      <w:r w:rsidR="00FD7DC2" w:rsidRPr="003F3734">
        <w:rPr>
          <w:rFonts w:ascii="Arial" w:hAnsi="Arial" w:cs="Arial"/>
          <w:sz w:val="18"/>
          <w:szCs w:val="18"/>
        </w:rPr>
        <w:t>o</w:t>
      </w:r>
      <w:r w:rsidRPr="003F3734">
        <w:rPr>
          <w:rFonts w:ascii="Arial" w:hAnsi="Arial" w:cs="Arial"/>
          <w:sz w:val="18"/>
          <w:szCs w:val="18"/>
        </w:rPr>
        <w:t xml:space="preserve"> jurídicas que acrediten su situación financiera e idoneidad técnica conform</w:t>
      </w:r>
      <w:r w:rsidR="00FD7DC2" w:rsidRPr="003F3734">
        <w:rPr>
          <w:rFonts w:ascii="Arial" w:hAnsi="Arial" w:cs="Arial"/>
          <w:sz w:val="18"/>
          <w:szCs w:val="18"/>
        </w:rPr>
        <w:t>e</w:t>
      </w:r>
      <w:r w:rsidRPr="003F3734">
        <w:rPr>
          <w:rFonts w:ascii="Arial" w:hAnsi="Arial" w:cs="Arial"/>
          <w:sz w:val="18"/>
          <w:szCs w:val="18"/>
        </w:rPr>
        <w:t xml:space="preserve"> lo disponga el reglamento de compras públicas.</w:t>
      </w:r>
    </w:p>
    <w:p w:rsidR="00594133" w:rsidRDefault="00594133" w:rsidP="00594133">
      <w:pPr>
        <w:jc w:val="both"/>
        <w:rPr>
          <w:rFonts w:ascii="Arial" w:hAnsi="Arial" w:cs="Arial"/>
          <w:sz w:val="18"/>
          <w:szCs w:val="18"/>
        </w:rPr>
      </w:pPr>
      <w:r w:rsidRPr="003F3734">
        <w:rPr>
          <w:rFonts w:ascii="Arial" w:hAnsi="Arial" w:cs="Arial"/>
          <w:sz w:val="18"/>
          <w:szCs w:val="18"/>
        </w:rPr>
        <w:t>Para el caso de personas naturales o Empresas Contratistas que celebre convenio con la Municipalidad y registre saldos insolutos de remuneraciones o cotizaciones de seguridad social con sus trabajadores se deberá seguir el procedimiento señalado en el art. 4° de la Ley de Compras Públicas (Ley N° 19.886).</w:t>
      </w:r>
    </w:p>
    <w:p w:rsidR="002F1C34" w:rsidRPr="003F3734" w:rsidRDefault="002F1C34" w:rsidP="00594133">
      <w:pPr>
        <w:jc w:val="both"/>
        <w:rPr>
          <w:rFonts w:ascii="Arial" w:hAnsi="Arial" w:cs="Arial"/>
          <w:sz w:val="18"/>
          <w:szCs w:val="18"/>
        </w:rPr>
      </w:pPr>
    </w:p>
    <w:p w:rsidR="00594133" w:rsidRPr="00917121" w:rsidRDefault="00594133" w:rsidP="00917121">
      <w:pPr>
        <w:pStyle w:val="Prrafodelista"/>
        <w:numPr>
          <w:ilvl w:val="0"/>
          <w:numId w:val="27"/>
        </w:numPr>
        <w:jc w:val="both"/>
        <w:rPr>
          <w:rFonts w:ascii="Arial" w:hAnsi="Arial" w:cs="Arial"/>
          <w:sz w:val="18"/>
          <w:szCs w:val="18"/>
        </w:rPr>
      </w:pPr>
      <w:r w:rsidRPr="00917121">
        <w:rPr>
          <w:rFonts w:ascii="Arial" w:hAnsi="Arial" w:cs="Arial"/>
          <w:b/>
          <w:sz w:val="18"/>
          <w:szCs w:val="18"/>
        </w:rPr>
        <w:t>CARACTERÍSTICAS DEL CONTRATO</w:t>
      </w:r>
    </w:p>
    <w:p w:rsidR="00594133" w:rsidRPr="00EC42C0" w:rsidRDefault="00594133" w:rsidP="00594133">
      <w:pPr>
        <w:jc w:val="both"/>
        <w:rPr>
          <w:rFonts w:ascii="Arial" w:hAnsi="Arial" w:cs="Arial"/>
          <w:b/>
          <w:sz w:val="18"/>
          <w:szCs w:val="18"/>
          <w:u w:val="single"/>
        </w:rPr>
      </w:pPr>
      <w:r w:rsidRPr="003F3734">
        <w:rPr>
          <w:rFonts w:ascii="Arial" w:hAnsi="Arial" w:cs="Arial"/>
          <w:sz w:val="18"/>
          <w:szCs w:val="18"/>
        </w:rPr>
        <w:t>La ejecución de las obras materia de las presentes Bases se contratara a través del sistema de suma alza</w:t>
      </w:r>
      <w:r w:rsidR="00FD7DC2" w:rsidRPr="003F3734">
        <w:rPr>
          <w:rFonts w:ascii="Arial" w:hAnsi="Arial" w:cs="Arial"/>
          <w:sz w:val="18"/>
          <w:szCs w:val="18"/>
        </w:rPr>
        <w:t>da</w:t>
      </w:r>
      <w:r w:rsidRPr="003F3734">
        <w:rPr>
          <w:rFonts w:ascii="Arial" w:hAnsi="Arial" w:cs="Arial"/>
          <w:sz w:val="18"/>
          <w:szCs w:val="18"/>
        </w:rPr>
        <w:t>, sin reajuste</w:t>
      </w:r>
      <w:r w:rsidR="00FD7DC2" w:rsidRPr="003F3734">
        <w:rPr>
          <w:rFonts w:ascii="Arial" w:hAnsi="Arial" w:cs="Arial"/>
          <w:sz w:val="18"/>
          <w:szCs w:val="18"/>
        </w:rPr>
        <w:t>s</w:t>
      </w:r>
      <w:r w:rsidRPr="003F3734">
        <w:rPr>
          <w:rFonts w:ascii="Arial" w:hAnsi="Arial" w:cs="Arial"/>
          <w:sz w:val="18"/>
          <w:szCs w:val="18"/>
        </w:rPr>
        <w:t xml:space="preserve"> y su pago se hará en forma indicada en el Número 20 de este instrumento. </w:t>
      </w:r>
      <w:r w:rsidRPr="00EC42C0">
        <w:rPr>
          <w:rFonts w:ascii="Arial" w:hAnsi="Arial" w:cs="Arial"/>
          <w:b/>
          <w:sz w:val="18"/>
          <w:szCs w:val="18"/>
          <w:u w:val="single"/>
        </w:rPr>
        <w:t>La adjudicación de los proyectos será a un solo oferente.</w:t>
      </w:r>
    </w:p>
    <w:p w:rsidR="00594133" w:rsidRPr="003F3734" w:rsidRDefault="00594133" w:rsidP="00594133">
      <w:pPr>
        <w:jc w:val="both"/>
        <w:rPr>
          <w:rFonts w:ascii="Arial" w:hAnsi="Arial" w:cs="Arial"/>
          <w:sz w:val="18"/>
          <w:szCs w:val="18"/>
        </w:rPr>
      </w:pPr>
      <w:r w:rsidRPr="003F3734">
        <w:rPr>
          <w:rFonts w:ascii="Arial" w:hAnsi="Arial" w:cs="Arial"/>
          <w:sz w:val="18"/>
          <w:szCs w:val="18"/>
        </w:rPr>
        <w:t xml:space="preserve">Para los efectos anteriores, se entiende por suma alzada, la oferta a precio fijo en la que las cantidades de obra, cuya determinación corresponde al proponente, y los valores unitarios son </w:t>
      </w:r>
      <w:r w:rsidR="000E0F51" w:rsidRPr="003F3734">
        <w:rPr>
          <w:rFonts w:ascii="Arial" w:hAnsi="Arial" w:cs="Arial"/>
          <w:sz w:val="18"/>
          <w:szCs w:val="18"/>
        </w:rPr>
        <w:t xml:space="preserve">inamovibles, sin que proceda, en consecuencia, pagar mayores obras ejecutadas, ni otorgar indemnización por concepto o </w:t>
      </w:r>
      <w:r w:rsidR="00C750EA" w:rsidRPr="003F3734">
        <w:rPr>
          <w:rFonts w:ascii="Arial" w:hAnsi="Arial" w:cs="Arial"/>
          <w:sz w:val="18"/>
          <w:szCs w:val="18"/>
        </w:rPr>
        <w:t>motivo</w:t>
      </w:r>
      <w:r w:rsidR="000E0F51" w:rsidRPr="003F3734">
        <w:rPr>
          <w:rFonts w:ascii="Arial" w:hAnsi="Arial" w:cs="Arial"/>
          <w:sz w:val="18"/>
          <w:szCs w:val="18"/>
        </w:rPr>
        <w:t xml:space="preserve"> alguno, a no ser que en el transcurso de la ejecución de los trabajos, se originaran </w:t>
      </w:r>
      <w:r w:rsidR="00C750EA" w:rsidRPr="003F3734">
        <w:rPr>
          <w:rFonts w:ascii="Arial" w:hAnsi="Arial" w:cs="Arial"/>
          <w:sz w:val="18"/>
          <w:szCs w:val="18"/>
        </w:rPr>
        <w:t>aumento</w:t>
      </w:r>
      <w:r w:rsidR="000E0F51" w:rsidRPr="003F3734">
        <w:rPr>
          <w:rFonts w:ascii="Arial" w:hAnsi="Arial" w:cs="Arial"/>
          <w:sz w:val="18"/>
          <w:szCs w:val="18"/>
        </w:rPr>
        <w:t xml:space="preserve"> de obras por modificación del proyecto u otros motivos, ajenos a la responsabilidad del contratista.</w:t>
      </w:r>
    </w:p>
    <w:p w:rsidR="000E0F51" w:rsidRPr="003F3734" w:rsidRDefault="000E0F51" w:rsidP="00594133">
      <w:pPr>
        <w:jc w:val="both"/>
        <w:rPr>
          <w:rFonts w:ascii="Arial" w:hAnsi="Arial" w:cs="Arial"/>
          <w:sz w:val="18"/>
          <w:szCs w:val="18"/>
        </w:rPr>
      </w:pPr>
      <w:r w:rsidRPr="003F3734">
        <w:rPr>
          <w:rFonts w:ascii="Arial" w:hAnsi="Arial" w:cs="Arial"/>
          <w:sz w:val="18"/>
          <w:szCs w:val="18"/>
        </w:rPr>
        <w:lastRenderedPageBreak/>
        <w:t xml:space="preserve">Por </w:t>
      </w:r>
      <w:r w:rsidR="00C750EA" w:rsidRPr="003F3734">
        <w:rPr>
          <w:rFonts w:ascii="Arial" w:hAnsi="Arial" w:cs="Arial"/>
          <w:sz w:val="18"/>
          <w:szCs w:val="18"/>
        </w:rPr>
        <w:t>tanto</w:t>
      </w:r>
      <w:r w:rsidRPr="003F3734">
        <w:rPr>
          <w:rFonts w:ascii="Arial" w:hAnsi="Arial" w:cs="Arial"/>
          <w:sz w:val="18"/>
          <w:szCs w:val="18"/>
        </w:rPr>
        <w:t xml:space="preserve">, el precio del contrato comprende el total de la obra cuya ejecución se encomienda, </w:t>
      </w:r>
      <w:r w:rsidR="00C750EA" w:rsidRPr="003F3734">
        <w:rPr>
          <w:rFonts w:ascii="Arial" w:hAnsi="Arial" w:cs="Arial"/>
          <w:sz w:val="18"/>
          <w:szCs w:val="18"/>
        </w:rPr>
        <w:t>asumiendo</w:t>
      </w:r>
      <w:r w:rsidRPr="003F3734">
        <w:rPr>
          <w:rFonts w:ascii="Arial" w:hAnsi="Arial" w:cs="Arial"/>
          <w:sz w:val="18"/>
          <w:szCs w:val="18"/>
        </w:rPr>
        <w:t xml:space="preserve"> el contratista todos los riesgos e imponderables que signifiquen mayores </w:t>
      </w:r>
      <w:r w:rsidR="00C750EA" w:rsidRPr="003F3734">
        <w:rPr>
          <w:rFonts w:ascii="Arial" w:hAnsi="Arial" w:cs="Arial"/>
          <w:sz w:val="18"/>
          <w:szCs w:val="18"/>
        </w:rPr>
        <w:t>costos</w:t>
      </w:r>
      <w:r w:rsidRPr="003F3734">
        <w:rPr>
          <w:rFonts w:ascii="Arial" w:hAnsi="Arial" w:cs="Arial"/>
          <w:sz w:val="18"/>
          <w:szCs w:val="18"/>
        </w:rPr>
        <w:t xml:space="preserve"> en su ejecución, cualquiera sea su origen, naturaleza o procedencia e incluye, además, el valor de los </w:t>
      </w:r>
      <w:r w:rsidR="00C750EA" w:rsidRPr="003F3734">
        <w:rPr>
          <w:rFonts w:ascii="Arial" w:hAnsi="Arial" w:cs="Arial"/>
          <w:sz w:val="18"/>
          <w:szCs w:val="18"/>
        </w:rPr>
        <w:t>aportes</w:t>
      </w:r>
      <w:r w:rsidRPr="003F3734">
        <w:rPr>
          <w:rFonts w:ascii="Arial" w:hAnsi="Arial" w:cs="Arial"/>
          <w:sz w:val="18"/>
          <w:szCs w:val="18"/>
        </w:rPr>
        <w:t xml:space="preserve"> y </w:t>
      </w:r>
      <w:r w:rsidR="00C750EA" w:rsidRPr="003F3734">
        <w:rPr>
          <w:rFonts w:ascii="Arial" w:hAnsi="Arial" w:cs="Arial"/>
          <w:sz w:val="18"/>
          <w:szCs w:val="18"/>
        </w:rPr>
        <w:t>derechos</w:t>
      </w:r>
      <w:r w:rsidRPr="003F3734">
        <w:rPr>
          <w:rFonts w:ascii="Arial" w:hAnsi="Arial" w:cs="Arial"/>
          <w:sz w:val="18"/>
          <w:szCs w:val="18"/>
        </w:rPr>
        <w:t xml:space="preserve"> a los servicios respectivos, </w:t>
      </w:r>
      <w:r w:rsidR="00C750EA" w:rsidRPr="003F3734">
        <w:rPr>
          <w:rFonts w:ascii="Arial" w:hAnsi="Arial" w:cs="Arial"/>
          <w:sz w:val="18"/>
          <w:szCs w:val="18"/>
        </w:rPr>
        <w:t>según</w:t>
      </w:r>
      <w:r w:rsidRPr="003F3734">
        <w:rPr>
          <w:rFonts w:ascii="Arial" w:hAnsi="Arial" w:cs="Arial"/>
          <w:sz w:val="18"/>
          <w:szCs w:val="18"/>
        </w:rPr>
        <w:t xml:space="preserve"> </w:t>
      </w:r>
      <w:r w:rsidR="00C750EA" w:rsidRPr="003F3734">
        <w:rPr>
          <w:rFonts w:ascii="Arial" w:hAnsi="Arial" w:cs="Arial"/>
          <w:sz w:val="18"/>
          <w:szCs w:val="18"/>
        </w:rPr>
        <w:t>corresponda</w:t>
      </w:r>
      <w:r w:rsidRPr="003F3734">
        <w:rPr>
          <w:rFonts w:ascii="Arial" w:hAnsi="Arial" w:cs="Arial"/>
          <w:sz w:val="18"/>
          <w:szCs w:val="18"/>
        </w:rPr>
        <w:t xml:space="preserve">, tributos, fletes, remuneraciones, imposiciones, costos de las garantías y, en general, el precio del contrato comprende todo gasto que </w:t>
      </w:r>
      <w:r w:rsidR="00C750EA" w:rsidRPr="003F3734">
        <w:rPr>
          <w:rFonts w:ascii="Arial" w:hAnsi="Arial" w:cs="Arial"/>
          <w:sz w:val="18"/>
          <w:szCs w:val="18"/>
        </w:rPr>
        <w:t>irrogue o exija su cumplimiento, sea directo o indirecto.</w:t>
      </w:r>
    </w:p>
    <w:p w:rsidR="00C750EA" w:rsidRPr="003F3734" w:rsidRDefault="00C750EA" w:rsidP="00594133">
      <w:pPr>
        <w:jc w:val="both"/>
        <w:rPr>
          <w:rFonts w:ascii="Arial" w:hAnsi="Arial" w:cs="Arial"/>
          <w:sz w:val="18"/>
          <w:szCs w:val="18"/>
        </w:rPr>
      </w:pPr>
      <w:r w:rsidRPr="003F3734">
        <w:rPr>
          <w:rFonts w:ascii="Arial" w:hAnsi="Arial" w:cs="Arial"/>
          <w:sz w:val="18"/>
          <w:szCs w:val="18"/>
        </w:rPr>
        <w:t>Asimismo, se deberá tener presente que el precio de las obras no incluirán ningún tipo de aporte reembolsable que deba efectuarse a las empresas de Servicios Eléctricos, Agua Potable y otros Servicios y, en consecuencia, dichos aportes serán de cargo y propiedad del contratista.</w:t>
      </w:r>
    </w:p>
    <w:p w:rsidR="00860A0F" w:rsidRPr="003F3734" w:rsidRDefault="00860A0F" w:rsidP="00594133">
      <w:pPr>
        <w:jc w:val="both"/>
        <w:rPr>
          <w:rFonts w:ascii="Arial" w:hAnsi="Arial" w:cs="Arial"/>
          <w:sz w:val="18"/>
          <w:szCs w:val="18"/>
        </w:rPr>
      </w:pPr>
    </w:p>
    <w:p w:rsidR="00C750EA" w:rsidRPr="00917121" w:rsidRDefault="00C750EA" w:rsidP="00917121">
      <w:pPr>
        <w:pStyle w:val="Prrafodelista"/>
        <w:numPr>
          <w:ilvl w:val="0"/>
          <w:numId w:val="27"/>
        </w:numPr>
        <w:jc w:val="both"/>
        <w:rPr>
          <w:rFonts w:ascii="Arial" w:hAnsi="Arial" w:cs="Arial"/>
          <w:sz w:val="18"/>
          <w:szCs w:val="18"/>
        </w:rPr>
      </w:pPr>
      <w:r w:rsidRPr="00917121">
        <w:rPr>
          <w:rFonts w:ascii="Arial" w:hAnsi="Arial" w:cs="Arial"/>
          <w:b/>
          <w:sz w:val="18"/>
          <w:szCs w:val="18"/>
        </w:rPr>
        <w:t>NORMAS APLICABLES A LA EJECUCIÓN DE LA OBRA</w:t>
      </w:r>
    </w:p>
    <w:p w:rsidR="005171E6" w:rsidRPr="003F3734" w:rsidRDefault="005171E6" w:rsidP="00C750EA">
      <w:pPr>
        <w:jc w:val="both"/>
        <w:rPr>
          <w:rFonts w:ascii="Arial" w:hAnsi="Arial" w:cs="Arial"/>
          <w:sz w:val="18"/>
          <w:szCs w:val="18"/>
        </w:rPr>
      </w:pPr>
      <w:r w:rsidRPr="003F3734">
        <w:rPr>
          <w:rFonts w:ascii="Arial" w:hAnsi="Arial" w:cs="Arial"/>
          <w:sz w:val="18"/>
          <w:szCs w:val="18"/>
        </w:rPr>
        <w:t xml:space="preserve">La obra y/o equipamiento, deberá ejecutarse de acuerdo a los siguientes antecedentes y normas, según corresponda: </w:t>
      </w:r>
    </w:p>
    <w:p w:rsidR="005171E6" w:rsidRPr="003F3734" w:rsidRDefault="005171E6" w:rsidP="00463067">
      <w:pPr>
        <w:pStyle w:val="Prrafodelista"/>
        <w:numPr>
          <w:ilvl w:val="0"/>
          <w:numId w:val="3"/>
        </w:numPr>
        <w:ind w:left="284" w:hanging="284"/>
        <w:jc w:val="both"/>
        <w:rPr>
          <w:rFonts w:ascii="Arial" w:hAnsi="Arial" w:cs="Arial"/>
          <w:sz w:val="18"/>
          <w:szCs w:val="18"/>
        </w:rPr>
      </w:pPr>
      <w:r w:rsidRPr="003F3734">
        <w:rPr>
          <w:rFonts w:ascii="Arial" w:hAnsi="Arial" w:cs="Arial"/>
          <w:sz w:val="18"/>
          <w:szCs w:val="18"/>
        </w:rPr>
        <w:t>Las presentes Bases Administrativas.</w:t>
      </w:r>
    </w:p>
    <w:p w:rsidR="005171E6" w:rsidRPr="003F3734" w:rsidRDefault="005171E6" w:rsidP="00463067">
      <w:pPr>
        <w:pStyle w:val="Prrafodelista"/>
        <w:numPr>
          <w:ilvl w:val="0"/>
          <w:numId w:val="3"/>
        </w:numPr>
        <w:ind w:left="284" w:hanging="284"/>
        <w:jc w:val="both"/>
        <w:rPr>
          <w:rFonts w:ascii="Arial" w:hAnsi="Arial" w:cs="Arial"/>
          <w:sz w:val="18"/>
          <w:szCs w:val="18"/>
        </w:rPr>
      </w:pPr>
      <w:r w:rsidRPr="003F3734">
        <w:rPr>
          <w:rFonts w:ascii="Arial" w:hAnsi="Arial" w:cs="Arial"/>
          <w:sz w:val="18"/>
          <w:szCs w:val="18"/>
        </w:rPr>
        <w:t xml:space="preserve">Las Especificaciones Técnicas y los </w:t>
      </w:r>
      <w:proofErr w:type="spellStart"/>
      <w:r w:rsidRPr="003F3734">
        <w:rPr>
          <w:rFonts w:ascii="Arial" w:hAnsi="Arial" w:cs="Arial"/>
          <w:sz w:val="18"/>
          <w:szCs w:val="18"/>
        </w:rPr>
        <w:t>intemizados</w:t>
      </w:r>
      <w:proofErr w:type="spellEnd"/>
      <w:r w:rsidRPr="003F3734">
        <w:rPr>
          <w:rFonts w:ascii="Arial" w:hAnsi="Arial" w:cs="Arial"/>
          <w:sz w:val="18"/>
          <w:szCs w:val="18"/>
        </w:rPr>
        <w:t xml:space="preserve"> de partidas a ejecutar</w:t>
      </w:r>
    </w:p>
    <w:p w:rsidR="005171E6" w:rsidRPr="003F3734" w:rsidRDefault="005171E6" w:rsidP="00463067">
      <w:pPr>
        <w:pStyle w:val="Prrafodelista"/>
        <w:numPr>
          <w:ilvl w:val="0"/>
          <w:numId w:val="3"/>
        </w:numPr>
        <w:ind w:left="284" w:hanging="284"/>
        <w:jc w:val="both"/>
        <w:rPr>
          <w:rFonts w:ascii="Arial" w:hAnsi="Arial" w:cs="Arial"/>
          <w:sz w:val="18"/>
          <w:szCs w:val="18"/>
        </w:rPr>
      </w:pPr>
      <w:r w:rsidRPr="003F3734">
        <w:rPr>
          <w:rFonts w:ascii="Arial" w:hAnsi="Arial" w:cs="Arial"/>
          <w:sz w:val="18"/>
          <w:szCs w:val="18"/>
        </w:rPr>
        <w:t>Los planos de los proyectos.</w:t>
      </w:r>
    </w:p>
    <w:p w:rsidR="005171E6" w:rsidRPr="003F3734" w:rsidRDefault="005171E6" w:rsidP="00463067">
      <w:pPr>
        <w:pStyle w:val="Prrafodelista"/>
        <w:numPr>
          <w:ilvl w:val="0"/>
          <w:numId w:val="3"/>
        </w:numPr>
        <w:ind w:left="284" w:hanging="284"/>
        <w:jc w:val="both"/>
        <w:rPr>
          <w:rFonts w:ascii="Arial" w:hAnsi="Arial" w:cs="Arial"/>
          <w:sz w:val="18"/>
          <w:szCs w:val="18"/>
        </w:rPr>
      </w:pPr>
      <w:r w:rsidRPr="003F3734">
        <w:rPr>
          <w:rFonts w:ascii="Arial" w:hAnsi="Arial" w:cs="Arial"/>
          <w:sz w:val="18"/>
          <w:szCs w:val="18"/>
        </w:rPr>
        <w:t>La Ley General de Urbanismo y Construcciones y su OGUC.</w:t>
      </w:r>
    </w:p>
    <w:p w:rsidR="005171E6" w:rsidRPr="003F3734" w:rsidRDefault="005171E6" w:rsidP="00463067">
      <w:pPr>
        <w:pStyle w:val="Prrafodelista"/>
        <w:numPr>
          <w:ilvl w:val="0"/>
          <w:numId w:val="3"/>
        </w:numPr>
        <w:ind w:left="284" w:hanging="284"/>
        <w:jc w:val="both"/>
        <w:rPr>
          <w:rFonts w:ascii="Arial" w:hAnsi="Arial" w:cs="Arial"/>
          <w:sz w:val="18"/>
          <w:szCs w:val="18"/>
        </w:rPr>
      </w:pPr>
      <w:r w:rsidRPr="003F3734">
        <w:rPr>
          <w:rFonts w:ascii="Arial" w:hAnsi="Arial" w:cs="Arial"/>
          <w:sz w:val="18"/>
          <w:szCs w:val="18"/>
        </w:rPr>
        <w:t>La Legislación vigente relativa a tránsito, electrificación, etc.;</w:t>
      </w:r>
    </w:p>
    <w:p w:rsidR="005171E6" w:rsidRPr="003F3734" w:rsidRDefault="005171E6" w:rsidP="00463067">
      <w:pPr>
        <w:pStyle w:val="Prrafodelista"/>
        <w:numPr>
          <w:ilvl w:val="0"/>
          <w:numId w:val="3"/>
        </w:numPr>
        <w:ind w:left="284" w:hanging="284"/>
        <w:jc w:val="both"/>
        <w:rPr>
          <w:rFonts w:ascii="Arial" w:hAnsi="Arial" w:cs="Arial"/>
          <w:sz w:val="18"/>
          <w:szCs w:val="18"/>
        </w:rPr>
      </w:pPr>
      <w:r w:rsidRPr="003F3734">
        <w:rPr>
          <w:rFonts w:ascii="Arial" w:hAnsi="Arial" w:cs="Arial"/>
          <w:sz w:val="18"/>
          <w:szCs w:val="18"/>
        </w:rPr>
        <w:t>Las Normas del Instituto Nacional de Normalización (INN).</w:t>
      </w:r>
    </w:p>
    <w:p w:rsidR="005171E6" w:rsidRPr="003F3734" w:rsidRDefault="005171E6" w:rsidP="00463067">
      <w:pPr>
        <w:pStyle w:val="Prrafodelista"/>
        <w:numPr>
          <w:ilvl w:val="0"/>
          <w:numId w:val="3"/>
        </w:numPr>
        <w:ind w:left="284" w:hanging="284"/>
        <w:jc w:val="both"/>
        <w:rPr>
          <w:rFonts w:ascii="Arial" w:hAnsi="Arial" w:cs="Arial"/>
          <w:sz w:val="18"/>
          <w:szCs w:val="18"/>
        </w:rPr>
      </w:pPr>
      <w:r w:rsidRPr="003F3734">
        <w:rPr>
          <w:rFonts w:ascii="Arial" w:hAnsi="Arial" w:cs="Arial"/>
          <w:sz w:val="18"/>
          <w:szCs w:val="18"/>
        </w:rPr>
        <w:t>Los Reglamentos SEC, ESVAL, y cualquier reglamento de otro servicio que sea atingente.</w:t>
      </w:r>
    </w:p>
    <w:p w:rsidR="005171E6" w:rsidRPr="003F3734" w:rsidRDefault="005171E6" w:rsidP="00463067">
      <w:pPr>
        <w:pStyle w:val="Prrafodelista"/>
        <w:numPr>
          <w:ilvl w:val="0"/>
          <w:numId w:val="3"/>
        </w:numPr>
        <w:ind w:left="284" w:hanging="284"/>
        <w:jc w:val="both"/>
        <w:rPr>
          <w:rFonts w:ascii="Arial" w:hAnsi="Arial" w:cs="Arial"/>
          <w:sz w:val="18"/>
          <w:szCs w:val="18"/>
        </w:rPr>
      </w:pPr>
      <w:r w:rsidRPr="003F3734">
        <w:rPr>
          <w:rFonts w:ascii="Arial" w:hAnsi="Arial" w:cs="Arial"/>
          <w:sz w:val="18"/>
          <w:szCs w:val="18"/>
        </w:rPr>
        <w:t>Las aclaraciones y modificaciones, si las hubiere.</w:t>
      </w:r>
    </w:p>
    <w:p w:rsidR="005171E6" w:rsidRPr="003F3734" w:rsidRDefault="005171E6" w:rsidP="00463067">
      <w:pPr>
        <w:pStyle w:val="Prrafodelista"/>
        <w:numPr>
          <w:ilvl w:val="0"/>
          <w:numId w:val="3"/>
        </w:numPr>
        <w:ind w:left="284" w:hanging="284"/>
        <w:jc w:val="both"/>
        <w:rPr>
          <w:rFonts w:ascii="Arial" w:hAnsi="Arial" w:cs="Arial"/>
          <w:sz w:val="18"/>
          <w:szCs w:val="18"/>
        </w:rPr>
      </w:pPr>
      <w:r w:rsidRPr="003F3734">
        <w:rPr>
          <w:rFonts w:ascii="Arial" w:hAnsi="Arial" w:cs="Arial"/>
          <w:sz w:val="18"/>
          <w:szCs w:val="18"/>
        </w:rPr>
        <w:t>Los documentos y antecedentes de la propuesta adjudicada, con las correcciones que hubiese efectuado la comisión de Licitación de la Unidad Técnica y el Mandate.</w:t>
      </w:r>
    </w:p>
    <w:p w:rsidR="005171E6" w:rsidRPr="003F3734" w:rsidRDefault="005171E6" w:rsidP="00463067">
      <w:pPr>
        <w:pStyle w:val="Prrafodelista"/>
        <w:numPr>
          <w:ilvl w:val="0"/>
          <w:numId w:val="3"/>
        </w:numPr>
        <w:ind w:left="284" w:hanging="284"/>
        <w:jc w:val="both"/>
        <w:rPr>
          <w:rFonts w:ascii="Arial" w:hAnsi="Arial" w:cs="Arial"/>
          <w:sz w:val="18"/>
          <w:szCs w:val="18"/>
        </w:rPr>
      </w:pPr>
      <w:r w:rsidRPr="003F3734">
        <w:rPr>
          <w:rFonts w:ascii="Arial" w:hAnsi="Arial" w:cs="Arial"/>
          <w:sz w:val="18"/>
          <w:szCs w:val="18"/>
        </w:rPr>
        <w:t>El contrato de obra y</w:t>
      </w:r>
    </w:p>
    <w:p w:rsidR="005171E6" w:rsidRPr="003F3734" w:rsidRDefault="005171E6" w:rsidP="00A34E38">
      <w:pPr>
        <w:pStyle w:val="Prrafodelista"/>
        <w:numPr>
          <w:ilvl w:val="0"/>
          <w:numId w:val="3"/>
        </w:numPr>
        <w:tabs>
          <w:tab w:val="left" w:pos="284"/>
        </w:tabs>
        <w:ind w:left="0" w:firstLine="0"/>
        <w:jc w:val="both"/>
        <w:rPr>
          <w:rFonts w:ascii="Arial" w:hAnsi="Arial" w:cs="Arial"/>
          <w:sz w:val="18"/>
          <w:szCs w:val="18"/>
        </w:rPr>
      </w:pPr>
      <w:r w:rsidRPr="003F3734">
        <w:rPr>
          <w:rFonts w:ascii="Arial" w:hAnsi="Arial" w:cs="Arial"/>
          <w:sz w:val="18"/>
          <w:szCs w:val="18"/>
        </w:rPr>
        <w:t>En general, todos los reglamentos, ordenanzas y normas que rigen las técnicas de construcción, la prevención social, el contrato de trabajadores y los demás aspectos que digan relación con el desarrollo de una obra de construcción o provisión de algún especie, todos los cuales se entenderán plenamente conocidos por parte del proponente o contratista, según corresponda.</w:t>
      </w:r>
    </w:p>
    <w:p w:rsidR="00860A0F" w:rsidRDefault="00860A0F" w:rsidP="0009547A">
      <w:pPr>
        <w:pStyle w:val="Prrafodelista"/>
        <w:ind w:left="0"/>
        <w:jc w:val="both"/>
        <w:rPr>
          <w:rFonts w:ascii="Arial" w:hAnsi="Arial" w:cs="Arial"/>
          <w:sz w:val="18"/>
          <w:szCs w:val="18"/>
        </w:rPr>
      </w:pPr>
    </w:p>
    <w:p w:rsidR="002F1C34" w:rsidRPr="003F3734" w:rsidRDefault="002F1C34" w:rsidP="005171E6">
      <w:pPr>
        <w:pStyle w:val="Prrafodelista"/>
        <w:jc w:val="both"/>
        <w:rPr>
          <w:rFonts w:ascii="Arial" w:hAnsi="Arial" w:cs="Arial"/>
          <w:sz w:val="18"/>
          <w:szCs w:val="18"/>
        </w:rPr>
      </w:pPr>
    </w:p>
    <w:p w:rsidR="005171E6" w:rsidRPr="00917121" w:rsidRDefault="005171E6" w:rsidP="00917121">
      <w:pPr>
        <w:pStyle w:val="Prrafodelista"/>
        <w:numPr>
          <w:ilvl w:val="0"/>
          <w:numId w:val="27"/>
        </w:numPr>
        <w:jc w:val="both"/>
        <w:rPr>
          <w:rFonts w:ascii="Arial" w:hAnsi="Arial" w:cs="Arial"/>
          <w:sz w:val="18"/>
          <w:szCs w:val="18"/>
        </w:rPr>
      </w:pPr>
      <w:r w:rsidRPr="00917121">
        <w:rPr>
          <w:rFonts w:ascii="Arial" w:hAnsi="Arial" w:cs="Arial"/>
          <w:b/>
          <w:sz w:val="18"/>
          <w:szCs w:val="18"/>
        </w:rPr>
        <w:t>DE LOS PLAZOS DE EJECUCIÓN</w:t>
      </w:r>
    </w:p>
    <w:p w:rsidR="005171E6" w:rsidRDefault="005171E6" w:rsidP="005171E6">
      <w:pPr>
        <w:jc w:val="both"/>
        <w:rPr>
          <w:rFonts w:ascii="Arial" w:hAnsi="Arial" w:cs="Arial"/>
          <w:color w:val="FF0000"/>
          <w:sz w:val="18"/>
          <w:szCs w:val="18"/>
        </w:rPr>
      </w:pPr>
      <w:r w:rsidRPr="003F3734">
        <w:rPr>
          <w:rFonts w:ascii="Arial" w:hAnsi="Arial" w:cs="Arial"/>
          <w:sz w:val="18"/>
          <w:szCs w:val="18"/>
        </w:rPr>
        <w:t xml:space="preserve">Las obras deberán ejecutarse en los plazos que oferte el proponente, el que se contará desde la firma de los contratos respectivos, salvo que la entrega </w:t>
      </w:r>
      <w:r w:rsidR="00755233" w:rsidRPr="003F3734">
        <w:rPr>
          <w:rFonts w:ascii="Arial" w:hAnsi="Arial" w:cs="Arial"/>
          <w:sz w:val="18"/>
          <w:szCs w:val="18"/>
        </w:rPr>
        <w:t xml:space="preserve">del terreno se hiciese en fecha posterior por causas ajenas a la voluntad del contratista, en cuyo evento el plazo se computará desde dicha entrega. La Municipalidad hará entrega del terreno al contratista adjudicando, en un plazo no superior a cinco días contados desde la firma del contrato. El plazo máximo de ejecución de las obras </w:t>
      </w:r>
      <w:r w:rsidR="009777E9" w:rsidRPr="00C213D5">
        <w:rPr>
          <w:rFonts w:ascii="Arial" w:hAnsi="Arial" w:cs="Arial"/>
          <w:sz w:val="18"/>
          <w:szCs w:val="18"/>
        </w:rPr>
        <w:t>s</w:t>
      </w:r>
      <w:r w:rsidR="00755233" w:rsidRPr="00C213D5">
        <w:rPr>
          <w:rFonts w:ascii="Arial" w:hAnsi="Arial" w:cs="Arial"/>
          <w:sz w:val="18"/>
          <w:szCs w:val="18"/>
        </w:rPr>
        <w:t>erá de</w:t>
      </w:r>
      <w:r w:rsidR="00755233" w:rsidRPr="00C213D5">
        <w:rPr>
          <w:rFonts w:ascii="Arial" w:hAnsi="Arial" w:cs="Arial"/>
          <w:color w:val="FF0000"/>
          <w:sz w:val="18"/>
          <w:szCs w:val="18"/>
        </w:rPr>
        <w:t xml:space="preserve"> </w:t>
      </w:r>
      <w:r w:rsidR="004D5906" w:rsidRPr="003F3734">
        <w:rPr>
          <w:rFonts w:ascii="Arial" w:hAnsi="Arial" w:cs="Arial"/>
          <w:color w:val="FF0000"/>
          <w:sz w:val="18"/>
          <w:szCs w:val="18"/>
          <w:highlight w:val="yellow"/>
        </w:rPr>
        <w:t>XX</w:t>
      </w:r>
      <w:r w:rsidR="00755233" w:rsidRPr="003F3734">
        <w:rPr>
          <w:rFonts w:ascii="Arial" w:hAnsi="Arial" w:cs="Arial"/>
          <w:color w:val="FF0000"/>
          <w:sz w:val="18"/>
          <w:szCs w:val="18"/>
          <w:highlight w:val="yellow"/>
        </w:rPr>
        <w:t xml:space="preserve"> </w:t>
      </w:r>
      <w:r w:rsidR="00755233" w:rsidRPr="00C213D5">
        <w:rPr>
          <w:rFonts w:ascii="Arial" w:hAnsi="Arial" w:cs="Arial"/>
          <w:sz w:val="18"/>
          <w:szCs w:val="18"/>
        </w:rPr>
        <w:t>días corridos</w:t>
      </w:r>
      <w:r w:rsidR="004D5906" w:rsidRPr="00C213D5">
        <w:rPr>
          <w:rFonts w:ascii="Arial" w:hAnsi="Arial" w:cs="Arial"/>
          <w:sz w:val="18"/>
          <w:szCs w:val="18"/>
        </w:rPr>
        <w:t xml:space="preserve"> </w:t>
      </w:r>
      <w:r w:rsidR="009777E9" w:rsidRPr="00C213D5">
        <w:rPr>
          <w:rFonts w:ascii="Arial" w:hAnsi="Arial" w:cs="Arial"/>
          <w:sz w:val="18"/>
          <w:szCs w:val="18"/>
        </w:rPr>
        <w:t>a contar de</w:t>
      </w:r>
      <w:r w:rsidR="00C213D5">
        <w:rPr>
          <w:rFonts w:ascii="Arial" w:hAnsi="Arial" w:cs="Arial"/>
          <w:sz w:val="18"/>
          <w:szCs w:val="18"/>
        </w:rPr>
        <w:t xml:space="preserve"> </w:t>
      </w:r>
      <w:r w:rsidR="009777E9">
        <w:rPr>
          <w:rFonts w:ascii="Arial" w:hAnsi="Arial" w:cs="Arial"/>
          <w:color w:val="FF0000"/>
          <w:sz w:val="18"/>
          <w:szCs w:val="18"/>
          <w:highlight w:val="yellow"/>
        </w:rPr>
        <w:t xml:space="preserve"> la firma de este contrato, o de la fecha del acta de entrega de terreno</w:t>
      </w:r>
      <w:r w:rsidR="00C213D5">
        <w:rPr>
          <w:rFonts w:ascii="Arial" w:hAnsi="Arial" w:cs="Arial"/>
          <w:color w:val="FF0000"/>
          <w:sz w:val="18"/>
          <w:szCs w:val="18"/>
          <w:highlight w:val="yellow"/>
        </w:rPr>
        <w:t xml:space="preserve">. </w:t>
      </w:r>
      <w:r w:rsidR="009777E9">
        <w:rPr>
          <w:rFonts w:ascii="Arial" w:hAnsi="Arial" w:cs="Arial"/>
          <w:color w:val="FF0000"/>
          <w:sz w:val="18"/>
          <w:szCs w:val="18"/>
          <w:highlight w:val="yellow"/>
        </w:rPr>
        <w:t xml:space="preserve"> </w:t>
      </w:r>
      <w:r w:rsidR="004D5906" w:rsidRPr="003F3734">
        <w:rPr>
          <w:rFonts w:ascii="Arial" w:hAnsi="Arial" w:cs="Arial"/>
          <w:color w:val="FF0000"/>
          <w:sz w:val="18"/>
          <w:szCs w:val="18"/>
          <w:highlight w:val="yellow"/>
        </w:rPr>
        <w:t>(</w:t>
      </w:r>
      <w:r w:rsidR="00C213D5">
        <w:rPr>
          <w:rFonts w:ascii="Arial" w:hAnsi="Arial" w:cs="Arial"/>
          <w:color w:val="FF0000"/>
          <w:sz w:val="18"/>
          <w:szCs w:val="18"/>
          <w:highlight w:val="yellow"/>
        </w:rPr>
        <w:t>E</w:t>
      </w:r>
      <w:r w:rsidR="009777E9">
        <w:rPr>
          <w:rFonts w:ascii="Arial" w:hAnsi="Arial" w:cs="Arial"/>
          <w:color w:val="FF0000"/>
          <w:sz w:val="18"/>
          <w:szCs w:val="18"/>
          <w:highlight w:val="yellow"/>
        </w:rPr>
        <w:t>l plazo debe ser igual al indicado en la ficha del proyecto presentado en</w:t>
      </w:r>
      <w:r w:rsidR="004D5906" w:rsidRPr="003F3734">
        <w:rPr>
          <w:rFonts w:ascii="Arial" w:hAnsi="Arial" w:cs="Arial"/>
          <w:color w:val="FF0000"/>
          <w:sz w:val="18"/>
          <w:szCs w:val="18"/>
          <w:highlight w:val="yellow"/>
        </w:rPr>
        <w:t xml:space="preserve"> </w:t>
      </w:r>
      <w:hyperlink r:id="rId5" w:history="1">
        <w:r w:rsidR="000D654E" w:rsidRPr="006D2EC0">
          <w:rPr>
            <w:rStyle w:val="Hipervnculo"/>
            <w:rFonts w:ascii="Arial" w:hAnsi="Arial" w:cs="Arial"/>
            <w:sz w:val="18"/>
            <w:szCs w:val="18"/>
            <w:highlight w:val="yellow"/>
          </w:rPr>
          <w:t>www.subdereenlinea.gov.cl</w:t>
        </w:r>
      </w:hyperlink>
      <w:r w:rsidR="004D5906" w:rsidRPr="003F3734">
        <w:rPr>
          <w:rFonts w:ascii="Arial" w:hAnsi="Arial" w:cs="Arial"/>
          <w:color w:val="FF0000"/>
          <w:sz w:val="18"/>
          <w:szCs w:val="18"/>
          <w:highlight w:val="yellow"/>
        </w:rPr>
        <w:t>)</w:t>
      </w:r>
      <w:r w:rsidR="00755233" w:rsidRPr="003F3734">
        <w:rPr>
          <w:rFonts w:ascii="Arial" w:hAnsi="Arial" w:cs="Arial"/>
          <w:color w:val="FF0000"/>
          <w:sz w:val="18"/>
          <w:szCs w:val="18"/>
          <w:highlight w:val="yellow"/>
        </w:rPr>
        <w:t>.</w:t>
      </w:r>
    </w:p>
    <w:p w:rsidR="000D654E" w:rsidRPr="003F3734" w:rsidRDefault="000D654E" w:rsidP="005171E6">
      <w:pPr>
        <w:jc w:val="both"/>
        <w:rPr>
          <w:rFonts w:ascii="Arial" w:hAnsi="Arial" w:cs="Arial"/>
          <w:sz w:val="18"/>
          <w:szCs w:val="18"/>
        </w:rPr>
      </w:pPr>
    </w:p>
    <w:p w:rsidR="00755233" w:rsidRPr="00917121" w:rsidRDefault="00755233" w:rsidP="00917121">
      <w:pPr>
        <w:pStyle w:val="Prrafodelista"/>
        <w:numPr>
          <w:ilvl w:val="0"/>
          <w:numId w:val="27"/>
        </w:numPr>
        <w:jc w:val="both"/>
        <w:rPr>
          <w:rFonts w:ascii="Arial" w:hAnsi="Arial" w:cs="Arial"/>
          <w:sz w:val="18"/>
          <w:szCs w:val="18"/>
        </w:rPr>
      </w:pPr>
      <w:r w:rsidRPr="00917121">
        <w:rPr>
          <w:rFonts w:ascii="Arial" w:hAnsi="Arial" w:cs="Arial"/>
          <w:b/>
          <w:sz w:val="18"/>
          <w:szCs w:val="18"/>
        </w:rPr>
        <w:t>FINANCIAMIENTO Y PRESUPUESTO DISPONIBLE.</w:t>
      </w:r>
    </w:p>
    <w:p w:rsidR="006943BF" w:rsidRPr="003F3734" w:rsidRDefault="006943BF" w:rsidP="006943BF">
      <w:pPr>
        <w:pStyle w:val="Prrafodelista"/>
        <w:jc w:val="both"/>
        <w:rPr>
          <w:rFonts w:ascii="Arial" w:hAnsi="Arial" w:cs="Arial"/>
          <w:sz w:val="18"/>
          <w:szCs w:val="18"/>
        </w:rPr>
      </w:pPr>
    </w:p>
    <w:p w:rsidR="00755233" w:rsidRPr="003F3734" w:rsidRDefault="00755233" w:rsidP="00755233">
      <w:pPr>
        <w:jc w:val="both"/>
        <w:rPr>
          <w:rFonts w:ascii="Arial" w:hAnsi="Arial" w:cs="Arial"/>
          <w:sz w:val="18"/>
          <w:szCs w:val="18"/>
        </w:rPr>
      </w:pPr>
      <w:r w:rsidRPr="003F3734">
        <w:rPr>
          <w:rFonts w:ascii="Arial" w:hAnsi="Arial" w:cs="Arial"/>
          <w:sz w:val="18"/>
          <w:szCs w:val="18"/>
        </w:rPr>
        <w:t>Las obras serán financiadas según se indica:</w:t>
      </w:r>
    </w:p>
    <w:p w:rsidR="00755233" w:rsidRDefault="00755233" w:rsidP="00755233">
      <w:pPr>
        <w:jc w:val="both"/>
        <w:rPr>
          <w:rFonts w:ascii="Arial" w:hAnsi="Arial" w:cs="Arial"/>
          <w:sz w:val="18"/>
          <w:szCs w:val="18"/>
        </w:rPr>
      </w:pPr>
      <w:r w:rsidRPr="003F3734">
        <w:rPr>
          <w:rFonts w:ascii="Arial" w:hAnsi="Arial" w:cs="Arial"/>
          <w:sz w:val="18"/>
          <w:szCs w:val="18"/>
        </w:rPr>
        <w:t xml:space="preserve">6.1.- </w:t>
      </w:r>
      <w:r w:rsidRPr="003F3734">
        <w:rPr>
          <w:rFonts w:ascii="Arial" w:hAnsi="Arial" w:cs="Arial"/>
          <w:b/>
          <w:sz w:val="18"/>
          <w:szCs w:val="18"/>
        </w:rPr>
        <w:t xml:space="preserve"> Por Fondos del Programa de Mejoramiento Urbano y Equipamiento comunal, Subprograma </w:t>
      </w:r>
      <w:r w:rsidR="00D44CF5" w:rsidRPr="003F3734">
        <w:rPr>
          <w:rFonts w:ascii="Arial" w:hAnsi="Arial" w:cs="Arial"/>
          <w:b/>
          <w:sz w:val="18"/>
          <w:szCs w:val="18"/>
        </w:rPr>
        <w:t xml:space="preserve">Emergencia </w:t>
      </w:r>
      <w:r w:rsidRPr="003F3734">
        <w:rPr>
          <w:rFonts w:ascii="Arial" w:hAnsi="Arial" w:cs="Arial"/>
          <w:b/>
          <w:sz w:val="18"/>
          <w:szCs w:val="18"/>
        </w:rPr>
        <w:t>201</w:t>
      </w:r>
      <w:r w:rsidR="00D44CF5" w:rsidRPr="003F3734">
        <w:rPr>
          <w:rFonts w:ascii="Arial" w:hAnsi="Arial" w:cs="Arial"/>
          <w:b/>
          <w:sz w:val="18"/>
          <w:szCs w:val="18"/>
        </w:rPr>
        <w:t>4</w:t>
      </w:r>
      <w:r w:rsidRPr="003F3734">
        <w:rPr>
          <w:rFonts w:ascii="Arial" w:hAnsi="Arial" w:cs="Arial"/>
          <w:b/>
          <w:sz w:val="18"/>
          <w:szCs w:val="18"/>
        </w:rPr>
        <w:t xml:space="preserve">, de la Subsecretaria de Desarrollo Regional </w:t>
      </w:r>
      <w:r w:rsidR="00BA160C" w:rsidRPr="003F3734">
        <w:rPr>
          <w:rFonts w:ascii="Arial" w:hAnsi="Arial" w:cs="Arial"/>
          <w:b/>
          <w:sz w:val="18"/>
          <w:szCs w:val="18"/>
        </w:rPr>
        <w:t xml:space="preserve">y Administrativo. </w:t>
      </w:r>
      <w:r w:rsidR="00BA160C" w:rsidRPr="003F3734">
        <w:rPr>
          <w:rFonts w:ascii="Arial" w:hAnsi="Arial" w:cs="Arial"/>
          <w:sz w:val="18"/>
          <w:szCs w:val="18"/>
        </w:rPr>
        <w:t xml:space="preserve"> El presupuesto disponible para la ejecución de estas obras es el siguiente:</w:t>
      </w:r>
    </w:p>
    <w:p w:rsidR="00D45632" w:rsidRDefault="00D45632" w:rsidP="00755233">
      <w:pPr>
        <w:jc w:val="both"/>
        <w:rPr>
          <w:rFonts w:ascii="Arial" w:hAnsi="Arial" w:cs="Arial"/>
          <w:sz w:val="18"/>
          <w:szCs w:val="18"/>
        </w:rPr>
      </w:pPr>
    </w:p>
    <w:p w:rsidR="00D45632" w:rsidRDefault="00D45632" w:rsidP="00755233">
      <w:pPr>
        <w:jc w:val="both"/>
        <w:rPr>
          <w:rFonts w:ascii="Arial" w:hAnsi="Arial" w:cs="Arial"/>
          <w:sz w:val="18"/>
          <w:szCs w:val="18"/>
        </w:rPr>
      </w:pPr>
    </w:p>
    <w:p w:rsidR="00D45632" w:rsidRPr="003F3734" w:rsidRDefault="00D45632" w:rsidP="00755233">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49"/>
        <w:gridCol w:w="4337"/>
      </w:tblGrid>
      <w:tr w:rsidR="00BA160C" w:rsidRPr="003F3734" w:rsidTr="00CC5C56">
        <w:trPr>
          <w:trHeight w:val="502"/>
        </w:trPr>
        <w:tc>
          <w:tcPr>
            <w:tcW w:w="4414" w:type="dxa"/>
          </w:tcPr>
          <w:p w:rsidR="00BA160C" w:rsidRPr="002F1C34" w:rsidRDefault="00BA160C" w:rsidP="00D44CF5">
            <w:pPr>
              <w:jc w:val="center"/>
              <w:rPr>
                <w:rFonts w:ascii="Arial" w:hAnsi="Arial" w:cs="Arial"/>
                <w:b/>
                <w:color w:val="FF0000"/>
                <w:sz w:val="16"/>
                <w:szCs w:val="16"/>
                <w:highlight w:val="yellow"/>
              </w:rPr>
            </w:pPr>
            <w:r w:rsidRPr="002F1C34">
              <w:rPr>
                <w:rFonts w:ascii="Arial" w:hAnsi="Arial" w:cs="Arial"/>
                <w:b/>
                <w:color w:val="FF0000"/>
                <w:sz w:val="16"/>
                <w:szCs w:val="16"/>
                <w:highlight w:val="yellow"/>
              </w:rPr>
              <w:lastRenderedPageBreak/>
              <w:t>PROYECTO</w:t>
            </w:r>
            <w:r w:rsidR="00CC5C56" w:rsidRPr="002F1C34">
              <w:rPr>
                <w:rFonts w:ascii="Arial" w:hAnsi="Arial" w:cs="Arial"/>
                <w:b/>
                <w:color w:val="FF0000"/>
                <w:sz w:val="16"/>
                <w:szCs w:val="16"/>
                <w:highlight w:val="yellow"/>
              </w:rPr>
              <w:t xml:space="preserve"> PMU </w:t>
            </w:r>
          </w:p>
        </w:tc>
        <w:tc>
          <w:tcPr>
            <w:tcW w:w="4414" w:type="dxa"/>
          </w:tcPr>
          <w:p w:rsidR="00CC5C56" w:rsidRPr="002F1C34" w:rsidRDefault="00BA160C" w:rsidP="00D44CF5">
            <w:pPr>
              <w:jc w:val="center"/>
              <w:rPr>
                <w:rFonts w:ascii="Arial" w:hAnsi="Arial" w:cs="Arial"/>
                <w:b/>
                <w:color w:val="FF0000"/>
                <w:sz w:val="16"/>
                <w:szCs w:val="16"/>
                <w:highlight w:val="yellow"/>
              </w:rPr>
            </w:pPr>
            <w:r w:rsidRPr="002F1C34">
              <w:rPr>
                <w:rFonts w:ascii="Arial" w:hAnsi="Arial" w:cs="Arial"/>
                <w:b/>
                <w:color w:val="FF0000"/>
                <w:sz w:val="16"/>
                <w:szCs w:val="16"/>
                <w:highlight w:val="yellow"/>
              </w:rPr>
              <w:t>MONTO DISPONIBLE SUBDERE</w:t>
            </w:r>
            <w:r w:rsidR="00CC5C56" w:rsidRPr="002F1C34">
              <w:rPr>
                <w:rFonts w:ascii="Arial" w:hAnsi="Arial" w:cs="Arial"/>
                <w:b/>
                <w:color w:val="FF0000"/>
                <w:sz w:val="16"/>
                <w:szCs w:val="16"/>
                <w:highlight w:val="yellow"/>
              </w:rPr>
              <w:t>$</w:t>
            </w:r>
          </w:p>
          <w:p w:rsidR="00BA160C" w:rsidRPr="002F1C34" w:rsidRDefault="00CC5C56" w:rsidP="00D44CF5">
            <w:pPr>
              <w:jc w:val="center"/>
              <w:rPr>
                <w:rFonts w:ascii="Arial" w:hAnsi="Arial" w:cs="Arial"/>
                <w:b/>
                <w:color w:val="FF0000"/>
                <w:sz w:val="16"/>
                <w:szCs w:val="16"/>
                <w:highlight w:val="yellow"/>
              </w:rPr>
            </w:pPr>
            <w:r w:rsidRPr="002F1C34">
              <w:rPr>
                <w:rFonts w:ascii="Arial" w:hAnsi="Arial" w:cs="Arial"/>
                <w:b/>
                <w:color w:val="FF0000"/>
                <w:sz w:val="16"/>
                <w:szCs w:val="16"/>
                <w:highlight w:val="yellow"/>
              </w:rPr>
              <w:t>(</w:t>
            </w:r>
            <w:r w:rsidR="00BA160C" w:rsidRPr="002F1C34">
              <w:rPr>
                <w:rFonts w:ascii="Arial" w:hAnsi="Arial" w:cs="Arial"/>
                <w:b/>
                <w:color w:val="FF0000"/>
                <w:sz w:val="16"/>
                <w:szCs w:val="16"/>
                <w:highlight w:val="yellow"/>
              </w:rPr>
              <w:t xml:space="preserve"> </w:t>
            </w:r>
            <w:r w:rsidRPr="002F1C34">
              <w:rPr>
                <w:rFonts w:ascii="Arial" w:hAnsi="Arial" w:cs="Arial"/>
                <w:b/>
                <w:color w:val="FF0000"/>
                <w:sz w:val="16"/>
                <w:szCs w:val="16"/>
                <w:highlight w:val="yellow"/>
              </w:rPr>
              <w:t xml:space="preserve">indicado en pesos) </w:t>
            </w:r>
          </w:p>
        </w:tc>
      </w:tr>
      <w:tr w:rsidR="00BA160C" w:rsidRPr="003F3734" w:rsidTr="00BA160C">
        <w:tc>
          <w:tcPr>
            <w:tcW w:w="4414" w:type="dxa"/>
          </w:tcPr>
          <w:p w:rsidR="00BA160C" w:rsidRPr="002F1C34" w:rsidRDefault="00CC5C56" w:rsidP="002F1C34">
            <w:pPr>
              <w:jc w:val="center"/>
              <w:rPr>
                <w:rFonts w:ascii="Arial" w:hAnsi="Arial" w:cs="Arial"/>
                <w:color w:val="FF0000"/>
                <w:sz w:val="16"/>
                <w:szCs w:val="16"/>
                <w:highlight w:val="yellow"/>
              </w:rPr>
            </w:pPr>
            <w:r w:rsidRPr="002F1C34">
              <w:rPr>
                <w:rFonts w:ascii="Arial" w:hAnsi="Arial" w:cs="Arial"/>
                <w:color w:val="FF0000"/>
                <w:sz w:val="16"/>
                <w:szCs w:val="16"/>
              </w:rPr>
              <w:t xml:space="preserve">PROYECTO </w:t>
            </w:r>
            <w:r w:rsidRPr="002F1C34">
              <w:rPr>
                <w:rFonts w:ascii="Arial" w:hAnsi="Arial" w:cs="Arial"/>
                <w:color w:val="FF0000"/>
                <w:sz w:val="16"/>
                <w:szCs w:val="16"/>
                <w:highlight w:val="yellow"/>
              </w:rPr>
              <w:t>1-C-2014-</w:t>
            </w:r>
            <w:r w:rsidR="002F1C34">
              <w:rPr>
                <w:rFonts w:ascii="Arial" w:hAnsi="Arial" w:cs="Arial"/>
                <w:color w:val="FF0000"/>
                <w:sz w:val="16"/>
                <w:szCs w:val="16"/>
              </w:rPr>
              <w:t xml:space="preserve">XXX , </w:t>
            </w:r>
            <w:r w:rsidRPr="002F1C34">
              <w:rPr>
                <w:rFonts w:ascii="Arial" w:hAnsi="Arial" w:cs="Arial"/>
                <w:color w:val="FF0000"/>
                <w:sz w:val="16"/>
                <w:szCs w:val="16"/>
              </w:rPr>
              <w:t xml:space="preserve"> “INDICAR EL </w:t>
            </w:r>
            <w:r w:rsidRPr="002F1C34">
              <w:rPr>
                <w:rFonts w:ascii="Arial" w:hAnsi="Arial" w:cs="Arial"/>
                <w:color w:val="FF0000"/>
                <w:sz w:val="16"/>
                <w:szCs w:val="16"/>
                <w:highlight w:val="yellow"/>
              </w:rPr>
              <w:t>NOMBRE  EXACTO DEL PROYECTO</w:t>
            </w:r>
            <w:r w:rsidR="002F1C34">
              <w:rPr>
                <w:rFonts w:ascii="Arial" w:hAnsi="Arial" w:cs="Arial"/>
                <w:color w:val="FF0000"/>
                <w:sz w:val="16"/>
                <w:szCs w:val="16"/>
                <w:highlight w:val="yellow"/>
              </w:rPr>
              <w:t xml:space="preserve"> SEGUN</w:t>
            </w:r>
            <w:r w:rsidRPr="002F1C34">
              <w:rPr>
                <w:rFonts w:ascii="Arial" w:hAnsi="Arial" w:cs="Arial"/>
                <w:color w:val="FF0000"/>
                <w:sz w:val="16"/>
                <w:szCs w:val="16"/>
                <w:highlight w:val="yellow"/>
              </w:rPr>
              <w:t xml:space="preserve"> LA PLATAFORMA SUBDEREENLINEA</w:t>
            </w:r>
            <w:r w:rsidRPr="002F1C34">
              <w:rPr>
                <w:rFonts w:ascii="Arial" w:hAnsi="Arial" w:cs="Arial"/>
                <w:color w:val="FF0000"/>
                <w:sz w:val="16"/>
                <w:szCs w:val="16"/>
              </w:rPr>
              <w:t>”</w:t>
            </w:r>
            <w:r w:rsidRPr="002F1C34">
              <w:rPr>
                <w:rFonts w:ascii="Arial" w:hAnsi="Arial" w:cs="Arial"/>
                <w:color w:val="FF0000"/>
                <w:sz w:val="16"/>
                <w:szCs w:val="16"/>
                <w:highlight w:val="yellow"/>
              </w:rPr>
              <w:t xml:space="preserve"> </w:t>
            </w:r>
          </w:p>
        </w:tc>
        <w:tc>
          <w:tcPr>
            <w:tcW w:w="4414" w:type="dxa"/>
          </w:tcPr>
          <w:p w:rsidR="00BA160C" w:rsidRPr="002F1C34" w:rsidRDefault="00D44CF5" w:rsidP="00D44CF5">
            <w:pPr>
              <w:jc w:val="center"/>
              <w:rPr>
                <w:rFonts w:ascii="Arial" w:hAnsi="Arial" w:cs="Arial"/>
                <w:color w:val="FF0000"/>
                <w:sz w:val="16"/>
                <w:szCs w:val="16"/>
                <w:highlight w:val="yellow"/>
              </w:rPr>
            </w:pPr>
            <w:r w:rsidRPr="002F1C34">
              <w:rPr>
                <w:rFonts w:ascii="Arial" w:hAnsi="Arial" w:cs="Arial"/>
                <w:color w:val="FF0000"/>
                <w:sz w:val="16"/>
                <w:szCs w:val="16"/>
                <w:highlight w:val="yellow"/>
              </w:rPr>
              <w:t>XX.XXX.XXX.-</w:t>
            </w:r>
          </w:p>
        </w:tc>
      </w:tr>
      <w:tr w:rsidR="00BA160C" w:rsidRPr="003F3734" w:rsidTr="00BA160C">
        <w:tc>
          <w:tcPr>
            <w:tcW w:w="4414" w:type="dxa"/>
          </w:tcPr>
          <w:p w:rsidR="00BA160C" w:rsidRPr="002F1C34" w:rsidRDefault="00CC5C56" w:rsidP="002F1C34">
            <w:pPr>
              <w:jc w:val="center"/>
              <w:rPr>
                <w:rFonts w:ascii="Arial" w:hAnsi="Arial" w:cs="Arial"/>
                <w:color w:val="FF0000"/>
                <w:sz w:val="16"/>
                <w:szCs w:val="16"/>
                <w:highlight w:val="yellow"/>
              </w:rPr>
            </w:pPr>
            <w:r w:rsidRPr="002F1C34">
              <w:rPr>
                <w:rFonts w:ascii="Arial" w:hAnsi="Arial" w:cs="Arial"/>
                <w:color w:val="FF0000"/>
                <w:sz w:val="16"/>
                <w:szCs w:val="16"/>
              </w:rPr>
              <w:t xml:space="preserve">PROYECTO </w:t>
            </w:r>
            <w:r w:rsidRPr="002F1C34">
              <w:rPr>
                <w:rFonts w:ascii="Arial" w:hAnsi="Arial" w:cs="Arial"/>
                <w:color w:val="FF0000"/>
                <w:sz w:val="16"/>
                <w:szCs w:val="16"/>
                <w:highlight w:val="yellow"/>
              </w:rPr>
              <w:t>1-C-2014-</w:t>
            </w:r>
            <w:r w:rsidR="002F1C34">
              <w:rPr>
                <w:rFonts w:ascii="Arial" w:hAnsi="Arial" w:cs="Arial"/>
                <w:color w:val="FF0000"/>
                <w:sz w:val="16"/>
                <w:szCs w:val="16"/>
              </w:rPr>
              <w:t xml:space="preserve">XXX, </w:t>
            </w:r>
            <w:r w:rsidRPr="002F1C34">
              <w:rPr>
                <w:rFonts w:ascii="Arial" w:hAnsi="Arial" w:cs="Arial"/>
                <w:color w:val="FF0000"/>
                <w:sz w:val="16"/>
                <w:szCs w:val="16"/>
              </w:rPr>
              <w:t xml:space="preserve"> “INDICAR EL </w:t>
            </w:r>
            <w:r w:rsidRPr="002F1C34">
              <w:rPr>
                <w:rFonts w:ascii="Arial" w:hAnsi="Arial" w:cs="Arial"/>
                <w:color w:val="FF0000"/>
                <w:sz w:val="16"/>
                <w:szCs w:val="16"/>
                <w:highlight w:val="yellow"/>
              </w:rPr>
              <w:t xml:space="preserve">NOMBRE  EXACTO DEL PROYECTO </w:t>
            </w:r>
            <w:r w:rsidR="002F1C34">
              <w:rPr>
                <w:rFonts w:ascii="Arial" w:hAnsi="Arial" w:cs="Arial"/>
                <w:color w:val="FF0000"/>
                <w:sz w:val="16"/>
                <w:szCs w:val="16"/>
                <w:highlight w:val="yellow"/>
              </w:rPr>
              <w:t>SEGUN</w:t>
            </w:r>
            <w:r w:rsidRPr="002F1C34">
              <w:rPr>
                <w:rFonts w:ascii="Arial" w:hAnsi="Arial" w:cs="Arial"/>
                <w:color w:val="FF0000"/>
                <w:sz w:val="16"/>
                <w:szCs w:val="16"/>
                <w:highlight w:val="yellow"/>
              </w:rPr>
              <w:t xml:space="preserve"> LA PLATAFORMA SUBDEREENLINEA</w:t>
            </w:r>
            <w:r w:rsidRPr="002F1C34">
              <w:rPr>
                <w:rFonts w:ascii="Arial" w:hAnsi="Arial" w:cs="Arial"/>
                <w:color w:val="FF0000"/>
                <w:sz w:val="16"/>
                <w:szCs w:val="16"/>
              </w:rPr>
              <w:t>”</w:t>
            </w:r>
          </w:p>
        </w:tc>
        <w:tc>
          <w:tcPr>
            <w:tcW w:w="4414" w:type="dxa"/>
          </w:tcPr>
          <w:p w:rsidR="00BA160C" w:rsidRPr="002F1C34" w:rsidRDefault="00D44CF5" w:rsidP="00D44CF5">
            <w:pPr>
              <w:jc w:val="center"/>
              <w:rPr>
                <w:rFonts w:ascii="Arial" w:hAnsi="Arial" w:cs="Arial"/>
                <w:color w:val="FF0000"/>
                <w:sz w:val="16"/>
                <w:szCs w:val="16"/>
                <w:highlight w:val="yellow"/>
              </w:rPr>
            </w:pPr>
            <w:r w:rsidRPr="002F1C34">
              <w:rPr>
                <w:rFonts w:ascii="Arial" w:hAnsi="Arial" w:cs="Arial"/>
                <w:color w:val="FF0000"/>
                <w:sz w:val="16"/>
                <w:szCs w:val="16"/>
                <w:highlight w:val="yellow"/>
              </w:rPr>
              <w:t>XX.XXX.XXX.-</w:t>
            </w:r>
          </w:p>
        </w:tc>
      </w:tr>
      <w:tr w:rsidR="00D44CF5" w:rsidRPr="003F3734" w:rsidTr="002F1C34">
        <w:trPr>
          <w:trHeight w:val="359"/>
        </w:trPr>
        <w:tc>
          <w:tcPr>
            <w:tcW w:w="4414" w:type="dxa"/>
          </w:tcPr>
          <w:p w:rsidR="002F1C34" w:rsidRDefault="002F1C34" w:rsidP="004E2A45">
            <w:pPr>
              <w:jc w:val="center"/>
              <w:rPr>
                <w:rFonts w:ascii="Arial" w:hAnsi="Arial" w:cs="Arial"/>
                <w:color w:val="FF0000"/>
                <w:sz w:val="16"/>
                <w:szCs w:val="16"/>
                <w:highlight w:val="yellow"/>
              </w:rPr>
            </w:pPr>
          </w:p>
          <w:p w:rsidR="00D44CF5" w:rsidRPr="002F1C34" w:rsidRDefault="002F1C34" w:rsidP="004E2A45">
            <w:pPr>
              <w:jc w:val="center"/>
              <w:rPr>
                <w:rFonts w:ascii="Arial" w:hAnsi="Arial" w:cs="Arial"/>
                <w:color w:val="FF0000"/>
                <w:sz w:val="16"/>
                <w:szCs w:val="16"/>
                <w:highlight w:val="yellow"/>
              </w:rPr>
            </w:pPr>
            <w:r>
              <w:rPr>
                <w:rFonts w:ascii="Arial" w:hAnsi="Arial" w:cs="Arial"/>
                <w:color w:val="FF0000"/>
                <w:sz w:val="16"/>
                <w:szCs w:val="16"/>
                <w:highlight w:val="yellow"/>
              </w:rPr>
              <w:t xml:space="preserve">TOTAL </w:t>
            </w:r>
            <w:r w:rsidR="00D44CF5" w:rsidRPr="002F1C34">
              <w:rPr>
                <w:rFonts w:ascii="Arial" w:hAnsi="Arial" w:cs="Arial"/>
                <w:color w:val="FF0000"/>
                <w:sz w:val="16"/>
                <w:szCs w:val="16"/>
                <w:highlight w:val="yellow"/>
              </w:rPr>
              <w:t>(Según cantidad de proyectos aprobados)</w:t>
            </w:r>
          </w:p>
        </w:tc>
        <w:tc>
          <w:tcPr>
            <w:tcW w:w="4414" w:type="dxa"/>
          </w:tcPr>
          <w:p w:rsidR="002F1C34" w:rsidRDefault="002F1C34" w:rsidP="004E2A45">
            <w:pPr>
              <w:jc w:val="center"/>
              <w:rPr>
                <w:rFonts w:ascii="Arial" w:hAnsi="Arial" w:cs="Arial"/>
                <w:color w:val="FF0000"/>
                <w:sz w:val="16"/>
                <w:szCs w:val="16"/>
                <w:highlight w:val="yellow"/>
              </w:rPr>
            </w:pPr>
          </w:p>
          <w:p w:rsidR="00D44CF5" w:rsidRPr="002F1C34" w:rsidRDefault="00D44CF5" w:rsidP="004E2A45">
            <w:pPr>
              <w:jc w:val="center"/>
              <w:rPr>
                <w:rFonts w:ascii="Arial" w:hAnsi="Arial" w:cs="Arial"/>
                <w:color w:val="FF0000"/>
                <w:sz w:val="16"/>
                <w:szCs w:val="16"/>
                <w:highlight w:val="yellow"/>
              </w:rPr>
            </w:pPr>
            <w:r w:rsidRPr="002F1C34">
              <w:rPr>
                <w:rFonts w:ascii="Arial" w:hAnsi="Arial" w:cs="Arial"/>
                <w:color w:val="FF0000"/>
                <w:sz w:val="16"/>
                <w:szCs w:val="16"/>
                <w:highlight w:val="yellow"/>
              </w:rPr>
              <w:t>XX.XXX.XXX.-</w:t>
            </w:r>
          </w:p>
        </w:tc>
      </w:tr>
    </w:tbl>
    <w:p w:rsidR="00BA160C" w:rsidRDefault="00BA160C" w:rsidP="00755233">
      <w:pPr>
        <w:jc w:val="both"/>
        <w:rPr>
          <w:rFonts w:ascii="Arial" w:hAnsi="Arial" w:cs="Arial"/>
          <w:sz w:val="18"/>
          <w:szCs w:val="18"/>
        </w:rPr>
      </w:pPr>
    </w:p>
    <w:p w:rsidR="00D45632" w:rsidRPr="003F3734" w:rsidRDefault="00D45632" w:rsidP="00755233">
      <w:pPr>
        <w:jc w:val="both"/>
        <w:rPr>
          <w:rFonts w:ascii="Arial" w:hAnsi="Arial" w:cs="Arial"/>
          <w:sz w:val="18"/>
          <w:szCs w:val="18"/>
        </w:rPr>
      </w:pPr>
    </w:p>
    <w:p w:rsidR="00BA160C" w:rsidRPr="00917121" w:rsidRDefault="00BA160C" w:rsidP="00917121">
      <w:pPr>
        <w:pStyle w:val="Prrafodelista"/>
        <w:numPr>
          <w:ilvl w:val="0"/>
          <w:numId w:val="27"/>
        </w:numPr>
        <w:jc w:val="both"/>
        <w:rPr>
          <w:rFonts w:ascii="Arial" w:hAnsi="Arial" w:cs="Arial"/>
          <w:sz w:val="18"/>
          <w:szCs w:val="18"/>
        </w:rPr>
      </w:pPr>
      <w:r w:rsidRPr="00917121">
        <w:rPr>
          <w:rFonts w:ascii="Arial" w:hAnsi="Arial" w:cs="Arial"/>
          <w:b/>
          <w:sz w:val="18"/>
          <w:szCs w:val="18"/>
        </w:rPr>
        <w:t>ANTECEDENTES DE LA LICITACIÓN</w:t>
      </w:r>
    </w:p>
    <w:p w:rsidR="00BA160C" w:rsidRPr="003F3734" w:rsidRDefault="00BA160C" w:rsidP="00BA160C">
      <w:pPr>
        <w:jc w:val="both"/>
        <w:rPr>
          <w:rFonts w:ascii="Arial" w:hAnsi="Arial" w:cs="Arial"/>
          <w:sz w:val="18"/>
          <w:szCs w:val="18"/>
        </w:rPr>
      </w:pPr>
      <w:r w:rsidRPr="003F3734">
        <w:rPr>
          <w:rFonts w:ascii="Arial" w:hAnsi="Arial" w:cs="Arial"/>
          <w:b/>
          <w:sz w:val="18"/>
          <w:szCs w:val="18"/>
        </w:rPr>
        <w:t xml:space="preserve"> </w:t>
      </w:r>
      <w:r w:rsidRPr="003F3734">
        <w:rPr>
          <w:rFonts w:ascii="Arial" w:hAnsi="Arial" w:cs="Arial"/>
          <w:sz w:val="18"/>
          <w:szCs w:val="18"/>
        </w:rPr>
        <w:t>Conjuntamente con las Bases Administrativas, se anexarán al Portal Mercado Público los siguientes antecedentes:</w:t>
      </w:r>
    </w:p>
    <w:p w:rsidR="00BA160C" w:rsidRPr="003F3734" w:rsidRDefault="00BA160C" w:rsidP="00463067">
      <w:pPr>
        <w:pStyle w:val="Prrafodelista"/>
        <w:numPr>
          <w:ilvl w:val="0"/>
          <w:numId w:val="4"/>
        </w:numPr>
        <w:ind w:left="284" w:hanging="284"/>
        <w:jc w:val="both"/>
        <w:rPr>
          <w:rFonts w:ascii="Arial" w:hAnsi="Arial" w:cs="Arial"/>
          <w:sz w:val="18"/>
          <w:szCs w:val="18"/>
        </w:rPr>
      </w:pPr>
      <w:r w:rsidRPr="003F3734">
        <w:rPr>
          <w:rFonts w:ascii="Arial" w:hAnsi="Arial" w:cs="Arial"/>
          <w:sz w:val="18"/>
          <w:szCs w:val="18"/>
        </w:rPr>
        <w:t>Cronograma indicando las fechas de la licitación.</w:t>
      </w:r>
    </w:p>
    <w:p w:rsidR="00BA160C" w:rsidRPr="003F3734" w:rsidRDefault="00BA160C" w:rsidP="00463067">
      <w:pPr>
        <w:pStyle w:val="Prrafodelista"/>
        <w:numPr>
          <w:ilvl w:val="0"/>
          <w:numId w:val="4"/>
        </w:numPr>
        <w:ind w:left="284" w:hanging="284"/>
        <w:jc w:val="both"/>
        <w:rPr>
          <w:rFonts w:ascii="Arial" w:hAnsi="Arial" w:cs="Arial"/>
          <w:sz w:val="18"/>
          <w:szCs w:val="18"/>
        </w:rPr>
      </w:pPr>
      <w:r w:rsidRPr="003F3734">
        <w:rPr>
          <w:rFonts w:ascii="Arial" w:hAnsi="Arial" w:cs="Arial"/>
          <w:sz w:val="18"/>
          <w:szCs w:val="18"/>
        </w:rPr>
        <w:t>Planos</w:t>
      </w:r>
      <w:r w:rsidR="006943BF">
        <w:rPr>
          <w:rFonts w:ascii="Arial" w:hAnsi="Arial" w:cs="Arial"/>
          <w:sz w:val="18"/>
          <w:szCs w:val="18"/>
        </w:rPr>
        <w:t xml:space="preserve"> de arquitectura ( por proyecto)</w:t>
      </w:r>
    </w:p>
    <w:p w:rsidR="00BA160C" w:rsidRPr="003F3734" w:rsidRDefault="00BA160C" w:rsidP="00463067">
      <w:pPr>
        <w:pStyle w:val="Prrafodelista"/>
        <w:numPr>
          <w:ilvl w:val="0"/>
          <w:numId w:val="4"/>
        </w:numPr>
        <w:ind w:left="284" w:hanging="284"/>
        <w:jc w:val="both"/>
        <w:rPr>
          <w:rFonts w:ascii="Arial" w:hAnsi="Arial" w:cs="Arial"/>
          <w:sz w:val="18"/>
          <w:szCs w:val="18"/>
        </w:rPr>
      </w:pPr>
      <w:r w:rsidRPr="003F3734">
        <w:rPr>
          <w:rFonts w:ascii="Arial" w:hAnsi="Arial" w:cs="Arial"/>
          <w:sz w:val="18"/>
          <w:szCs w:val="18"/>
        </w:rPr>
        <w:t xml:space="preserve">Especificaciones Técnicas </w:t>
      </w:r>
      <w:r w:rsidR="006943BF">
        <w:rPr>
          <w:rFonts w:ascii="Arial" w:hAnsi="Arial" w:cs="Arial"/>
          <w:sz w:val="18"/>
          <w:szCs w:val="18"/>
        </w:rPr>
        <w:t>(por proyecto)</w:t>
      </w:r>
    </w:p>
    <w:p w:rsidR="00BA160C" w:rsidRPr="003F3734" w:rsidRDefault="00BA160C" w:rsidP="00463067">
      <w:pPr>
        <w:pStyle w:val="Prrafodelista"/>
        <w:numPr>
          <w:ilvl w:val="0"/>
          <w:numId w:val="4"/>
        </w:numPr>
        <w:ind w:left="284" w:hanging="284"/>
        <w:jc w:val="both"/>
        <w:rPr>
          <w:rFonts w:ascii="Arial" w:hAnsi="Arial" w:cs="Arial"/>
          <w:sz w:val="18"/>
          <w:szCs w:val="18"/>
        </w:rPr>
      </w:pPr>
      <w:r w:rsidRPr="006943BF">
        <w:rPr>
          <w:rFonts w:ascii="Arial" w:hAnsi="Arial" w:cs="Arial"/>
          <w:sz w:val="18"/>
          <w:szCs w:val="18"/>
          <w:highlight w:val="magenta"/>
        </w:rPr>
        <w:t>Formato de la declaración jurada simple</w:t>
      </w:r>
      <w:r w:rsidRPr="003F3734">
        <w:rPr>
          <w:rFonts w:ascii="Arial" w:hAnsi="Arial" w:cs="Arial"/>
          <w:sz w:val="18"/>
          <w:szCs w:val="18"/>
        </w:rPr>
        <w:t>.</w:t>
      </w:r>
    </w:p>
    <w:p w:rsidR="00BA160C" w:rsidRPr="003F3734" w:rsidRDefault="00BA160C" w:rsidP="00463067">
      <w:pPr>
        <w:pStyle w:val="Prrafodelista"/>
        <w:numPr>
          <w:ilvl w:val="0"/>
          <w:numId w:val="4"/>
        </w:numPr>
        <w:ind w:left="284" w:hanging="284"/>
        <w:jc w:val="both"/>
        <w:rPr>
          <w:rFonts w:ascii="Arial" w:hAnsi="Arial" w:cs="Arial"/>
          <w:sz w:val="18"/>
          <w:szCs w:val="18"/>
        </w:rPr>
      </w:pPr>
      <w:r w:rsidRPr="003F3734">
        <w:rPr>
          <w:rFonts w:ascii="Arial" w:hAnsi="Arial" w:cs="Arial"/>
          <w:sz w:val="18"/>
          <w:szCs w:val="18"/>
        </w:rPr>
        <w:t>Formulario de la identificación del oferente.</w:t>
      </w:r>
    </w:p>
    <w:p w:rsidR="00BA160C" w:rsidRPr="003F3734" w:rsidRDefault="00BA160C" w:rsidP="00463067">
      <w:pPr>
        <w:pStyle w:val="Prrafodelista"/>
        <w:numPr>
          <w:ilvl w:val="0"/>
          <w:numId w:val="4"/>
        </w:numPr>
        <w:ind w:left="284" w:hanging="284"/>
        <w:jc w:val="both"/>
        <w:rPr>
          <w:rFonts w:ascii="Arial" w:hAnsi="Arial" w:cs="Arial"/>
          <w:sz w:val="18"/>
          <w:szCs w:val="18"/>
        </w:rPr>
      </w:pPr>
      <w:r w:rsidRPr="003F3734">
        <w:rPr>
          <w:rFonts w:ascii="Arial" w:hAnsi="Arial" w:cs="Arial"/>
          <w:sz w:val="18"/>
          <w:szCs w:val="18"/>
        </w:rPr>
        <w:t xml:space="preserve">Formato de la declaración de la </w:t>
      </w:r>
      <w:r w:rsidR="006F210B" w:rsidRPr="003F3734">
        <w:rPr>
          <w:rFonts w:ascii="Arial" w:hAnsi="Arial" w:cs="Arial"/>
          <w:sz w:val="18"/>
          <w:szCs w:val="18"/>
        </w:rPr>
        <w:t>Mano</w:t>
      </w:r>
      <w:r w:rsidRPr="003F3734">
        <w:rPr>
          <w:rFonts w:ascii="Arial" w:hAnsi="Arial" w:cs="Arial"/>
          <w:sz w:val="18"/>
          <w:szCs w:val="18"/>
        </w:rPr>
        <w:t xml:space="preserve"> de Obra a contratar.</w:t>
      </w:r>
    </w:p>
    <w:p w:rsidR="00BA160C" w:rsidRPr="003F3734" w:rsidRDefault="00BA160C" w:rsidP="00463067">
      <w:pPr>
        <w:pStyle w:val="Prrafodelista"/>
        <w:numPr>
          <w:ilvl w:val="0"/>
          <w:numId w:val="4"/>
        </w:numPr>
        <w:ind w:left="284" w:hanging="284"/>
        <w:jc w:val="both"/>
        <w:rPr>
          <w:rFonts w:ascii="Arial" w:hAnsi="Arial" w:cs="Arial"/>
          <w:sz w:val="18"/>
          <w:szCs w:val="18"/>
        </w:rPr>
      </w:pPr>
      <w:r w:rsidRPr="003F3734">
        <w:rPr>
          <w:rFonts w:ascii="Arial" w:hAnsi="Arial" w:cs="Arial"/>
          <w:sz w:val="18"/>
          <w:szCs w:val="18"/>
        </w:rPr>
        <w:t>Planilla Oferta.</w:t>
      </w:r>
    </w:p>
    <w:p w:rsidR="00BA160C" w:rsidRPr="003F3734" w:rsidRDefault="00BA160C" w:rsidP="00BA160C">
      <w:pPr>
        <w:jc w:val="both"/>
        <w:rPr>
          <w:rFonts w:ascii="Arial" w:hAnsi="Arial" w:cs="Arial"/>
          <w:sz w:val="18"/>
          <w:szCs w:val="18"/>
        </w:rPr>
      </w:pPr>
      <w:r w:rsidRPr="003F3734">
        <w:rPr>
          <w:rFonts w:ascii="Arial" w:hAnsi="Arial" w:cs="Arial"/>
          <w:sz w:val="18"/>
          <w:szCs w:val="18"/>
        </w:rPr>
        <w:t>Cualquier discor</w:t>
      </w:r>
      <w:r w:rsidR="004D5906" w:rsidRPr="003F3734">
        <w:rPr>
          <w:rFonts w:ascii="Arial" w:hAnsi="Arial" w:cs="Arial"/>
          <w:sz w:val="18"/>
          <w:szCs w:val="18"/>
        </w:rPr>
        <w:t>dancia</w:t>
      </w:r>
      <w:r w:rsidRPr="003F3734">
        <w:rPr>
          <w:rFonts w:ascii="Arial" w:hAnsi="Arial" w:cs="Arial"/>
          <w:sz w:val="18"/>
          <w:szCs w:val="18"/>
        </w:rPr>
        <w:t xml:space="preserve">, inexactitud, falta de coincidencia con cualquier antecedente en los documentos técnicos, </w:t>
      </w:r>
      <w:r w:rsidR="006F210B" w:rsidRPr="003F3734">
        <w:rPr>
          <w:rFonts w:ascii="Arial" w:hAnsi="Arial" w:cs="Arial"/>
          <w:sz w:val="18"/>
          <w:szCs w:val="18"/>
        </w:rPr>
        <w:t>así</w:t>
      </w:r>
      <w:r w:rsidRPr="003F3734">
        <w:rPr>
          <w:rFonts w:ascii="Arial" w:hAnsi="Arial" w:cs="Arial"/>
          <w:sz w:val="18"/>
          <w:szCs w:val="18"/>
        </w:rPr>
        <w:t xml:space="preserve"> como desacuerdos con los procedimientos constructivos y </w:t>
      </w:r>
      <w:r w:rsidR="006F210B" w:rsidRPr="003F3734">
        <w:rPr>
          <w:rFonts w:ascii="Arial" w:hAnsi="Arial" w:cs="Arial"/>
          <w:sz w:val="18"/>
          <w:szCs w:val="18"/>
        </w:rPr>
        <w:t>técnicos establecidos en los mismos, como cualquier omisión en los antecedentes técnicos de procedimientos del buen construir, ya sea a solicitud de los profesionales de la empresa contratista o de los profesionales de la Unidad Técnica serán resueltos por el oferente, con el visto bueno de la ITO.</w:t>
      </w:r>
    </w:p>
    <w:p w:rsidR="006F210B" w:rsidRPr="00522205" w:rsidRDefault="006F210B" w:rsidP="00BA160C">
      <w:pPr>
        <w:jc w:val="both"/>
        <w:rPr>
          <w:rFonts w:ascii="Arial" w:hAnsi="Arial" w:cs="Arial"/>
          <w:sz w:val="18"/>
          <w:szCs w:val="18"/>
          <w:u w:val="single"/>
        </w:rPr>
      </w:pPr>
      <w:r w:rsidRPr="003F3734">
        <w:rPr>
          <w:rFonts w:ascii="Arial" w:hAnsi="Arial" w:cs="Arial"/>
          <w:sz w:val="18"/>
          <w:szCs w:val="18"/>
        </w:rPr>
        <w:t xml:space="preserve">En el caso que las soluciones técnicas modifiquen el valor de la oferta, su ejecución deberá ser acordada entre las partes que han firmado el contrato por la ejecución de obras, </w:t>
      </w:r>
      <w:r w:rsidRPr="00522205">
        <w:rPr>
          <w:rFonts w:ascii="Arial" w:hAnsi="Arial" w:cs="Arial"/>
          <w:sz w:val="18"/>
          <w:szCs w:val="18"/>
          <w:u w:val="single"/>
        </w:rPr>
        <w:t>p</w:t>
      </w:r>
      <w:r w:rsidR="00522205" w:rsidRPr="00522205">
        <w:rPr>
          <w:rFonts w:ascii="Arial" w:hAnsi="Arial" w:cs="Arial"/>
          <w:sz w:val="18"/>
          <w:szCs w:val="18"/>
          <w:u w:val="single"/>
        </w:rPr>
        <w:t>revia</w:t>
      </w:r>
      <w:r w:rsidRPr="00522205">
        <w:rPr>
          <w:rFonts w:ascii="Arial" w:hAnsi="Arial" w:cs="Arial"/>
          <w:sz w:val="18"/>
          <w:szCs w:val="18"/>
          <w:u w:val="single"/>
        </w:rPr>
        <w:t xml:space="preserve"> conformidad de la SUBDERE.</w:t>
      </w:r>
    </w:p>
    <w:p w:rsidR="00522205" w:rsidRPr="003F3734" w:rsidRDefault="00522205" w:rsidP="00BA160C">
      <w:pPr>
        <w:jc w:val="both"/>
        <w:rPr>
          <w:rFonts w:ascii="Arial" w:hAnsi="Arial" w:cs="Arial"/>
          <w:sz w:val="18"/>
          <w:szCs w:val="18"/>
        </w:rPr>
      </w:pPr>
    </w:p>
    <w:p w:rsidR="006F210B" w:rsidRPr="00917121" w:rsidRDefault="006F210B" w:rsidP="00917121">
      <w:pPr>
        <w:pStyle w:val="Prrafodelista"/>
        <w:numPr>
          <w:ilvl w:val="0"/>
          <w:numId w:val="27"/>
        </w:numPr>
        <w:jc w:val="both"/>
        <w:rPr>
          <w:rFonts w:ascii="Arial" w:hAnsi="Arial" w:cs="Arial"/>
          <w:sz w:val="18"/>
          <w:szCs w:val="18"/>
        </w:rPr>
      </w:pPr>
      <w:r w:rsidRPr="00917121">
        <w:rPr>
          <w:rFonts w:ascii="Arial" w:hAnsi="Arial" w:cs="Arial"/>
          <w:b/>
          <w:sz w:val="18"/>
          <w:szCs w:val="18"/>
        </w:rPr>
        <w:t>VISITA A TERRENO</w:t>
      </w:r>
    </w:p>
    <w:p w:rsidR="006F210B" w:rsidRDefault="006F210B" w:rsidP="006F210B">
      <w:pPr>
        <w:jc w:val="both"/>
        <w:rPr>
          <w:rFonts w:ascii="Arial" w:hAnsi="Arial" w:cs="Arial"/>
          <w:b/>
          <w:sz w:val="18"/>
          <w:szCs w:val="18"/>
        </w:rPr>
      </w:pPr>
      <w:r w:rsidRPr="003F3734">
        <w:rPr>
          <w:rFonts w:ascii="Arial" w:hAnsi="Arial" w:cs="Arial"/>
          <w:sz w:val="18"/>
          <w:szCs w:val="18"/>
        </w:rPr>
        <w:t xml:space="preserve">Fecha según cronograma anexado al portal mercado público, previa reunión en la SECPLAN </w:t>
      </w:r>
      <w:r w:rsidR="00522205">
        <w:rPr>
          <w:rFonts w:ascii="Arial" w:hAnsi="Arial" w:cs="Arial"/>
          <w:sz w:val="18"/>
          <w:szCs w:val="18"/>
        </w:rPr>
        <w:t xml:space="preserve">ubicada en </w:t>
      </w:r>
      <w:r w:rsidRPr="003F3734">
        <w:rPr>
          <w:rFonts w:ascii="Arial" w:hAnsi="Arial" w:cs="Arial"/>
          <w:color w:val="FF0000"/>
          <w:sz w:val="18"/>
          <w:szCs w:val="18"/>
          <w:highlight w:val="yellow"/>
        </w:rPr>
        <w:t>(</w:t>
      </w:r>
      <w:r w:rsidR="00FB26A1">
        <w:rPr>
          <w:rFonts w:ascii="Arial" w:hAnsi="Arial" w:cs="Arial"/>
          <w:color w:val="FF0000"/>
          <w:sz w:val="18"/>
          <w:szCs w:val="18"/>
          <w:highlight w:val="yellow"/>
        </w:rPr>
        <w:t>D</w:t>
      </w:r>
      <w:r w:rsidR="004D5906" w:rsidRPr="003F3734">
        <w:rPr>
          <w:rFonts w:ascii="Arial" w:hAnsi="Arial" w:cs="Arial"/>
          <w:color w:val="FF0000"/>
          <w:sz w:val="18"/>
          <w:szCs w:val="18"/>
          <w:highlight w:val="yellow"/>
        </w:rPr>
        <w:t>irección de la Secretaría Comunal de Planificación: Calle o Av. XXXXXXXX, N° XXXX</w:t>
      </w:r>
      <w:r w:rsidRPr="003F3734">
        <w:rPr>
          <w:rFonts w:ascii="Arial" w:hAnsi="Arial" w:cs="Arial"/>
          <w:sz w:val="18"/>
          <w:szCs w:val="18"/>
        </w:rPr>
        <w:t xml:space="preserve">). </w:t>
      </w:r>
      <w:r w:rsidRPr="003F3734">
        <w:rPr>
          <w:rFonts w:ascii="Arial" w:hAnsi="Arial" w:cs="Arial"/>
          <w:b/>
          <w:sz w:val="18"/>
          <w:szCs w:val="18"/>
        </w:rPr>
        <w:t>Se evaluara la concurrencia a la visita de terreno.</w:t>
      </w:r>
    </w:p>
    <w:p w:rsidR="00522205" w:rsidRPr="003F3734" w:rsidRDefault="00522205" w:rsidP="006F210B">
      <w:pPr>
        <w:jc w:val="both"/>
        <w:rPr>
          <w:rFonts w:ascii="Arial" w:hAnsi="Arial" w:cs="Arial"/>
          <w:sz w:val="18"/>
          <w:szCs w:val="18"/>
        </w:rPr>
      </w:pPr>
    </w:p>
    <w:p w:rsidR="006F210B" w:rsidRPr="00917121" w:rsidRDefault="006F210B" w:rsidP="00917121">
      <w:pPr>
        <w:pStyle w:val="Prrafodelista"/>
        <w:numPr>
          <w:ilvl w:val="0"/>
          <w:numId w:val="27"/>
        </w:numPr>
        <w:jc w:val="both"/>
        <w:rPr>
          <w:rFonts w:ascii="Arial" w:hAnsi="Arial" w:cs="Arial"/>
          <w:sz w:val="18"/>
          <w:szCs w:val="18"/>
        </w:rPr>
      </w:pPr>
      <w:r w:rsidRPr="00917121">
        <w:rPr>
          <w:rFonts w:ascii="Arial" w:hAnsi="Arial" w:cs="Arial"/>
          <w:b/>
          <w:sz w:val="18"/>
          <w:szCs w:val="18"/>
        </w:rPr>
        <w:t>CONSULTA Y ACLARACIONES A LOS ANTECEDENTES</w:t>
      </w:r>
    </w:p>
    <w:p w:rsidR="00522205" w:rsidRPr="003F3734" w:rsidRDefault="00522205" w:rsidP="00522205">
      <w:pPr>
        <w:pStyle w:val="Prrafodelista"/>
        <w:jc w:val="both"/>
        <w:rPr>
          <w:rFonts w:ascii="Arial" w:hAnsi="Arial" w:cs="Arial"/>
          <w:sz w:val="18"/>
          <w:szCs w:val="18"/>
        </w:rPr>
      </w:pPr>
    </w:p>
    <w:p w:rsidR="006F210B" w:rsidRPr="003F3734" w:rsidRDefault="006F210B" w:rsidP="006F210B">
      <w:pPr>
        <w:jc w:val="both"/>
        <w:rPr>
          <w:rFonts w:ascii="Arial" w:hAnsi="Arial" w:cs="Arial"/>
          <w:sz w:val="18"/>
          <w:szCs w:val="18"/>
        </w:rPr>
      </w:pPr>
      <w:r w:rsidRPr="003F3734">
        <w:rPr>
          <w:rFonts w:ascii="Arial" w:hAnsi="Arial" w:cs="Arial"/>
          <w:sz w:val="18"/>
          <w:szCs w:val="18"/>
        </w:rPr>
        <w:t xml:space="preserve">Corresponde a los oferentes de la </w:t>
      </w:r>
      <w:r w:rsidR="00224C27" w:rsidRPr="003F3734">
        <w:rPr>
          <w:rFonts w:ascii="Arial" w:hAnsi="Arial" w:cs="Arial"/>
          <w:sz w:val="18"/>
          <w:szCs w:val="18"/>
        </w:rPr>
        <w:t>determinación</w:t>
      </w:r>
      <w:r w:rsidRPr="003F3734">
        <w:rPr>
          <w:rFonts w:ascii="Arial" w:hAnsi="Arial" w:cs="Arial"/>
          <w:sz w:val="18"/>
          <w:szCs w:val="18"/>
        </w:rPr>
        <w:t xml:space="preserve"> de las medidas y cálculos de las cantidades de obras a ejecutar, en </w:t>
      </w:r>
      <w:r w:rsidR="00224C27" w:rsidRPr="003F3734">
        <w:rPr>
          <w:rFonts w:ascii="Arial" w:hAnsi="Arial" w:cs="Arial"/>
          <w:sz w:val="18"/>
          <w:szCs w:val="18"/>
        </w:rPr>
        <w:t>conformidad</w:t>
      </w:r>
      <w:r w:rsidRPr="003F3734">
        <w:rPr>
          <w:rFonts w:ascii="Arial" w:hAnsi="Arial" w:cs="Arial"/>
          <w:sz w:val="18"/>
          <w:szCs w:val="18"/>
        </w:rPr>
        <w:t xml:space="preserve"> a las especificaciones, planos y demás antecedentes técnicos proporcionados en las presen</w:t>
      </w:r>
      <w:r w:rsidR="00224C27" w:rsidRPr="003F3734">
        <w:rPr>
          <w:rFonts w:ascii="Arial" w:hAnsi="Arial" w:cs="Arial"/>
          <w:sz w:val="18"/>
          <w:szCs w:val="18"/>
        </w:rPr>
        <w:t>tes bases por loa Municipalidad.</w:t>
      </w:r>
    </w:p>
    <w:p w:rsidR="00224C27" w:rsidRPr="003F3734" w:rsidRDefault="00224C27" w:rsidP="006F210B">
      <w:pPr>
        <w:jc w:val="both"/>
        <w:rPr>
          <w:rFonts w:ascii="Arial" w:hAnsi="Arial" w:cs="Arial"/>
          <w:sz w:val="18"/>
          <w:szCs w:val="18"/>
        </w:rPr>
      </w:pPr>
      <w:r w:rsidRPr="003F3734">
        <w:rPr>
          <w:rFonts w:ascii="Arial" w:hAnsi="Arial" w:cs="Arial"/>
          <w:sz w:val="18"/>
          <w:szCs w:val="18"/>
        </w:rPr>
        <w:t xml:space="preserve">En consecuencia, si durante o con motivo del estudio de dichos </w:t>
      </w:r>
      <w:r w:rsidR="002C3C06" w:rsidRPr="003F3734">
        <w:rPr>
          <w:rFonts w:ascii="Arial" w:hAnsi="Arial" w:cs="Arial"/>
          <w:sz w:val="18"/>
          <w:szCs w:val="18"/>
        </w:rPr>
        <w:t>antecedentes o de las presentes bases, surgieran dudas u objeciones que formular, los oferentes podrán solicitar por el Portal Mercado Público (</w:t>
      </w:r>
      <w:hyperlink r:id="rId6" w:history="1">
        <w:r w:rsidR="002C3C06" w:rsidRPr="003F3734">
          <w:rPr>
            <w:rStyle w:val="Hipervnculo"/>
            <w:rFonts w:ascii="Arial" w:hAnsi="Arial" w:cs="Arial"/>
            <w:sz w:val="18"/>
            <w:szCs w:val="18"/>
          </w:rPr>
          <w:t>www.mercadopublico.cl</w:t>
        </w:r>
      </w:hyperlink>
      <w:r w:rsidR="002C3C06" w:rsidRPr="003F3734">
        <w:rPr>
          <w:rFonts w:ascii="Arial" w:hAnsi="Arial" w:cs="Arial"/>
          <w:sz w:val="18"/>
          <w:szCs w:val="18"/>
        </w:rPr>
        <w:t>) las aclaraciones pe</w:t>
      </w:r>
      <w:r w:rsidR="004D5906" w:rsidRPr="003F3734">
        <w:rPr>
          <w:rFonts w:ascii="Arial" w:hAnsi="Arial" w:cs="Arial"/>
          <w:sz w:val="18"/>
          <w:szCs w:val="18"/>
        </w:rPr>
        <w:t>rtinentes a la Municipalidad, en</w:t>
      </w:r>
      <w:r w:rsidR="002C3C06" w:rsidRPr="003F3734">
        <w:rPr>
          <w:rFonts w:ascii="Arial" w:hAnsi="Arial" w:cs="Arial"/>
          <w:sz w:val="18"/>
          <w:szCs w:val="18"/>
        </w:rPr>
        <w:t xml:space="preserve"> los plazos que se establecen en el Cronograma de la Licitación anexado al </w:t>
      </w:r>
      <w:proofErr w:type="spellStart"/>
      <w:r w:rsidR="002C3C06" w:rsidRPr="003F3734">
        <w:rPr>
          <w:rFonts w:ascii="Arial" w:hAnsi="Arial" w:cs="Arial"/>
          <w:sz w:val="18"/>
          <w:szCs w:val="18"/>
        </w:rPr>
        <w:t>Portal</w:t>
      </w:r>
      <w:proofErr w:type="spellEnd"/>
      <w:r w:rsidR="002C3C06" w:rsidRPr="003F3734">
        <w:rPr>
          <w:rFonts w:ascii="Arial" w:hAnsi="Arial" w:cs="Arial"/>
          <w:sz w:val="18"/>
          <w:szCs w:val="18"/>
        </w:rPr>
        <w:t xml:space="preserve"> ya mencionado.</w:t>
      </w:r>
    </w:p>
    <w:p w:rsidR="002C3C06" w:rsidRPr="003F3734" w:rsidRDefault="002C3C06" w:rsidP="006F210B">
      <w:pPr>
        <w:jc w:val="both"/>
        <w:rPr>
          <w:rFonts w:ascii="Arial" w:hAnsi="Arial" w:cs="Arial"/>
          <w:sz w:val="18"/>
          <w:szCs w:val="18"/>
        </w:rPr>
      </w:pPr>
      <w:r w:rsidRPr="003F3734">
        <w:rPr>
          <w:rFonts w:ascii="Arial" w:hAnsi="Arial" w:cs="Arial"/>
          <w:sz w:val="18"/>
          <w:szCs w:val="18"/>
        </w:rPr>
        <w:t>Con motivo de dichas aclaraciones, la Municipalidad podrá rectificar, aclarar o modificar estas bases, las Especificaciones Técnicas y los demás antecedentes que formen parte de la licitación, enmiendas que pasarán a formar parte integrante de estas bases y/o del contrato de obra respectivo y serán informadas</w:t>
      </w:r>
      <w:r w:rsidR="00AA4F77" w:rsidRPr="003F3734">
        <w:rPr>
          <w:rFonts w:ascii="Arial" w:hAnsi="Arial" w:cs="Arial"/>
          <w:sz w:val="18"/>
          <w:szCs w:val="18"/>
        </w:rPr>
        <w:t xml:space="preserve"> a todos los interesados por al Portal en la fecha que se establecen en el Cronograma de la Licitación.</w:t>
      </w:r>
    </w:p>
    <w:p w:rsidR="00AA4F77" w:rsidRDefault="00AA4F77" w:rsidP="006F210B">
      <w:pPr>
        <w:jc w:val="both"/>
        <w:rPr>
          <w:rFonts w:ascii="Arial" w:hAnsi="Arial" w:cs="Arial"/>
          <w:sz w:val="18"/>
          <w:szCs w:val="18"/>
        </w:rPr>
      </w:pPr>
      <w:r w:rsidRPr="003F3734">
        <w:rPr>
          <w:rFonts w:ascii="Arial" w:hAnsi="Arial" w:cs="Arial"/>
          <w:sz w:val="18"/>
          <w:szCs w:val="18"/>
        </w:rPr>
        <w:lastRenderedPageBreak/>
        <w:t>Será Obligatorio para seguir participando en la licitación, bajar las aclaraciones desde el Portal en la fecha que se establece en el Cronograma de la Licitación anexado al Portal Mercado Público.</w:t>
      </w:r>
    </w:p>
    <w:p w:rsidR="00D45632" w:rsidRPr="003F3734" w:rsidRDefault="00D45632" w:rsidP="006F210B">
      <w:pPr>
        <w:jc w:val="both"/>
        <w:rPr>
          <w:rFonts w:ascii="Arial" w:hAnsi="Arial" w:cs="Arial"/>
          <w:sz w:val="18"/>
          <w:szCs w:val="18"/>
        </w:rPr>
      </w:pPr>
    </w:p>
    <w:p w:rsidR="006F210B" w:rsidRPr="00917121" w:rsidRDefault="006F210B" w:rsidP="00917121">
      <w:pPr>
        <w:pStyle w:val="Prrafodelista"/>
        <w:numPr>
          <w:ilvl w:val="0"/>
          <w:numId w:val="27"/>
        </w:numPr>
        <w:jc w:val="both"/>
        <w:rPr>
          <w:rFonts w:ascii="Arial" w:hAnsi="Arial" w:cs="Arial"/>
          <w:color w:val="000000" w:themeColor="text1"/>
          <w:sz w:val="18"/>
          <w:szCs w:val="18"/>
        </w:rPr>
      </w:pPr>
      <w:r w:rsidRPr="00917121">
        <w:rPr>
          <w:rFonts w:ascii="Arial" w:hAnsi="Arial" w:cs="Arial"/>
          <w:b/>
          <w:color w:val="000000" w:themeColor="text1"/>
          <w:sz w:val="18"/>
          <w:szCs w:val="18"/>
        </w:rPr>
        <w:t>LUGAR Y FECHA DE PRESENTACIÓN DE LAS OFERTAS</w:t>
      </w:r>
    </w:p>
    <w:p w:rsidR="00522205" w:rsidRPr="003F3734" w:rsidRDefault="00522205" w:rsidP="00917121">
      <w:pPr>
        <w:pStyle w:val="Prrafodelista"/>
        <w:ind w:hanging="720"/>
        <w:jc w:val="both"/>
        <w:rPr>
          <w:rFonts w:ascii="Arial" w:hAnsi="Arial" w:cs="Arial"/>
          <w:color w:val="000000" w:themeColor="text1"/>
          <w:sz w:val="18"/>
          <w:szCs w:val="18"/>
        </w:rPr>
      </w:pPr>
    </w:p>
    <w:p w:rsidR="00AA4F77" w:rsidRDefault="00AA4F77" w:rsidP="00917121">
      <w:pPr>
        <w:jc w:val="both"/>
        <w:rPr>
          <w:rFonts w:ascii="Arial" w:hAnsi="Arial" w:cs="Arial"/>
          <w:color w:val="000000" w:themeColor="text1"/>
          <w:sz w:val="18"/>
          <w:szCs w:val="18"/>
        </w:rPr>
      </w:pPr>
      <w:r w:rsidRPr="003F3734">
        <w:rPr>
          <w:rFonts w:ascii="Arial" w:hAnsi="Arial" w:cs="Arial"/>
          <w:color w:val="000000" w:themeColor="text1"/>
          <w:sz w:val="18"/>
          <w:szCs w:val="18"/>
        </w:rPr>
        <w:t>Las ofertas deberán presentarse en el Portal Mercado Público de acuerdo al cronograma adjunto. Los Antecedentes qu</w:t>
      </w:r>
      <w:r w:rsidR="0052174F" w:rsidRPr="003F3734">
        <w:rPr>
          <w:rFonts w:ascii="Arial" w:hAnsi="Arial" w:cs="Arial"/>
          <w:color w:val="000000" w:themeColor="text1"/>
          <w:sz w:val="18"/>
          <w:szCs w:val="18"/>
        </w:rPr>
        <w:t>e</w:t>
      </w:r>
      <w:r w:rsidRPr="003F3734">
        <w:rPr>
          <w:rFonts w:ascii="Arial" w:hAnsi="Arial" w:cs="Arial"/>
          <w:color w:val="000000" w:themeColor="text1"/>
          <w:sz w:val="18"/>
          <w:szCs w:val="18"/>
        </w:rPr>
        <w:t xml:space="preserve"> deberán subir los oferentes al portal Mercado Público son los siguientes:</w:t>
      </w:r>
    </w:p>
    <w:p w:rsidR="00D45632" w:rsidRPr="003F3734" w:rsidRDefault="00D45632" w:rsidP="00AA4F77">
      <w:pPr>
        <w:jc w:val="both"/>
        <w:rPr>
          <w:rFonts w:ascii="Arial" w:hAnsi="Arial" w:cs="Arial"/>
          <w:color w:val="000000" w:themeColor="text1"/>
          <w:sz w:val="18"/>
          <w:szCs w:val="18"/>
        </w:rPr>
      </w:pPr>
    </w:p>
    <w:p w:rsidR="00CD6C5A" w:rsidRPr="003F3734" w:rsidRDefault="00CD6C5A" w:rsidP="00917121">
      <w:pPr>
        <w:pStyle w:val="Textoindependiente"/>
        <w:ind w:left="426" w:hanging="426"/>
        <w:rPr>
          <w:rFonts w:cs="Arial"/>
          <w:b/>
          <w:color w:val="000000" w:themeColor="text1"/>
          <w:sz w:val="18"/>
          <w:szCs w:val="18"/>
        </w:rPr>
      </w:pPr>
      <w:r w:rsidRPr="003F3734">
        <w:rPr>
          <w:rFonts w:cs="Arial"/>
          <w:b/>
          <w:color w:val="000000" w:themeColor="text1"/>
          <w:sz w:val="18"/>
          <w:szCs w:val="18"/>
        </w:rPr>
        <w:t>I.- ANEXOS  ADMINISTRATIVOS.-</w:t>
      </w:r>
    </w:p>
    <w:p w:rsidR="00CD6C5A" w:rsidRPr="0047321C" w:rsidRDefault="00CD6C5A" w:rsidP="00917121">
      <w:pPr>
        <w:pStyle w:val="Textoindependiente"/>
        <w:ind w:left="426" w:hanging="426"/>
        <w:rPr>
          <w:rFonts w:cs="Arial"/>
          <w:color w:val="000000" w:themeColor="text1"/>
          <w:sz w:val="18"/>
          <w:szCs w:val="18"/>
        </w:rPr>
      </w:pPr>
    </w:p>
    <w:p w:rsidR="00CD6C5A" w:rsidRPr="0047321C" w:rsidRDefault="00CD6C5A" w:rsidP="007167DA">
      <w:pPr>
        <w:numPr>
          <w:ilvl w:val="0"/>
          <w:numId w:val="10"/>
        </w:numPr>
        <w:tabs>
          <w:tab w:val="clear" w:pos="720"/>
          <w:tab w:val="left" w:pos="-720"/>
          <w:tab w:val="left" w:pos="0"/>
          <w:tab w:val="num" w:pos="284"/>
        </w:tabs>
        <w:spacing w:after="0" w:line="240" w:lineRule="auto"/>
        <w:ind w:left="426" w:hanging="426"/>
        <w:jc w:val="both"/>
        <w:rPr>
          <w:rFonts w:ascii="Arial" w:eastAsia="MS Mincho" w:hAnsi="Arial" w:cs="Arial"/>
          <w:b/>
          <w:color w:val="000000" w:themeColor="text1"/>
          <w:sz w:val="18"/>
          <w:szCs w:val="18"/>
        </w:rPr>
      </w:pPr>
      <w:r w:rsidRPr="0047321C">
        <w:rPr>
          <w:rFonts w:ascii="Arial" w:eastAsia="MS Mincho" w:hAnsi="Arial" w:cs="Arial"/>
          <w:b/>
          <w:color w:val="000000" w:themeColor="text1"/>
          <w:sz w:val="18"/>
          <w:szCs w:val="18"/>
        </w:rPr>
        <w:t>Formulario de Identificación del Oferente debidamente llenado.</w:t>
      </w:r>
    </w:p>
    <w:p w:rsidR="00CD6C5A" w:rsidRPr="00F73E25" w:rsidRDefault="00CD6C5A" w:rsidP="007167DA">
      <w:pPr>
        <w:tabs>
          <w:tab w:val="left" w:pos="-720"/>
          <w:tab w:val="num" w:pos="284"/>
          <w:tab w:val="left" w:pos="1440"/>
        </w:tabs>
        <w:jc w:val="both"/>
        <w:rPr>
          <w:rFonts w:ascii="Arial" w:eastAsia="MS Mincho" w:hAnsi="Arial" w:cs="Arial"/>
          <w:color w:val="000000" w:themeColor="text1"/>
          <w:sz w:val="18"/>
          <w:szCs w:val="18"/>
        </w:rPr>
      </w:pPr>
      <w:r w:rsidRPr="00F73E25">
        <w:rPr>
          <w:rFonts w:ascii="Arial" w:eastAsia="MS Mincho" w:hAnsi="Arial" w:cs="Arial"/>
          <w:color w:val="000000" w:themeColor="text1"/>
          <w:sz w:val="18"/>
          <w:szCs w:val="18"/>
        </w:rPr>
        <w:t xml:space="preserve">En caso de ser persona jurídica, se adjuntarán copias autorizadas del extracto de la sociedad y sus modificaciones, copia de su publicación en el Diario Oficial y Certificado de Vigencia de la Sociedad, con una antigüedad </w:t>
      </w:r>
      <w:r w:rsidR="004C3F16" w:rsidRPr="00F73E25">
        <w:rPr>
          <w:rFonts w:ascii="Arial" w:eastAsia="MS Mincho" w:hAnsi="Arial" w:cs="Arial"/>
          <w:color w:val="000000" w:themeColor="text1"/>
          <w:sz w:val="18"/>
          <w:szCs w:val="18"/>
        </w:rPr>
        <w:t>no superior a 30 días. Quienes están inscritos en el Registro de Chile Proveedores y tengan dicha documentación subida en dicho portal, no requerirán acompañar los documentos antes señalados. Quienes se hayan acogido a la Ley 20.659, para su creación o haber migrado a ella, deberán acreditar su constitución de conformidad a la referida ley, subiendo al Portal la documentación correspondiente.</w:t>
      </w:r>
    </w:p>
    <w:p w:rsidR="00CD6C5A" w:rsidRPr="0047321C" w:rsidRDefault="00CD6C5A" w:rsidP="007167DA">
      <w:pPr>
        <w:pStyle w:val="Textoindependiente"/>
        <w:tabs>
          <w:tab w:val="num" w:pos="284"/>
        </w:tabs>
        <w:ind w:left="426" w:hanging="426"/>
        <w:rPr>
          <w:rFonts w:cs="Arial"/>
          <w:b/>
          <w:color w:val="000000" w:themeColor="text1"/>
          <w:sz w:val="18"/>
          <w:szCs w:val="18"/>
        </w:rPr>
      </w:pPr>
    </w:p>
    <w:p w:rsidR="00CD6C5A" w:rsidRPr="0047321C" w:rsidRDefault="00CD6C5A" w:rsidP="007167DA">
      <w:pPr>
        <w:pStyle w:val="Textoindependiente"/>
        <w:numPr>
          <w:ilvl w:val="0"/>
          <w:numId w:val="10"/>
        </w:numPr>
        <w:tabs>
          <w:tab w:val="clear" w:pos="720"/>
          <w:tab w:val="num" w:pos="284"/>
        </w:tabs>
        <w:ind w:left="426" w:hanging="426"/>
        <w:rPr>
          <w:rFonts w:cs="Arial"/>
          <w:b/>
          <w:color w:val="000000" w:themeColor="text1"/>
          <w:sz w:val="18"/>
          <w:szCs w:val="18"/>
          <w:highlight w:val="magenta"/>
        </w:rPr>
      </w:pPr>
      <w:r w:rsidRPr="0047321C">
        <w:rPr>
          <w:rFonts w:cs="Arial"/>
          <w:b/>
          <w:color w:val="000000" w:themeColor="text1"/>
          <w:sz w:val="18"/>
          <w:szCs w:val="18"/>
          <w:highlight w:val="magenta"/>
        </w:rPr>
        <w:t>Declaración jurada simple (Se adjunta formulario).</w:t>
      </w:r>
    </w:p>
    <w:p w:rsidR="00CD6C5A" w:rsidRPr="00F73E25" w:rsidRDefault="00CD6C5A" w:rsidP="007167DA">
      <w:pPr>
        <w:pStyle w:val="Textoindependiente"/>
        <w:tabs>
          <w:tab w:val="num" w:pos="284"/>
        </w:tabs>
        <w:ind w:left="426" w:hanging="426"/>
        <w:rPr>
          <w:rFonts w:cs="Arial"/>
          <w:color w:val="000000" w:themeColor="text1"/>
          <w:sz w:val="18"/>
          <w:szCs w:val="18"/>
        </w:rPr>
      </w:pPr>
    </w:p>
    <w:p w:rsidR="00CD6C5A" w:rsidRPr="0047321C" w:rsidRDefault="00CD6C5A" w:rsidP="007167DA">
      <w:pPr>
        <w:pStyle w:val="Textoindependiente"/>
        <w:numPr>
          <w:ilvl w:val="0"/>
          <w:numId w:val="10"/>
        </w:numPr>
        <w:tabs>
          <w:tab w:val="clear" w:pos="720"/>
          <w:tab w:val="num" w:pos="284"/>
        </w:tabs>
        <w:ind w:left="0" w:firstLine="0"/>
        <w:rPr>
          <w:rFonts w:cs="Arial"/>
          <w:b/>
          <w:color w:val="000000" w:themeColor="text1"/>
          <w:sz w:val="18"/>
          <w:szCs w:val="18"/>
        </w:rPr>
      </w:pPr>
      <w:r w:rsidRPr="0047321C">
        <w:rPr>
          <w:rFonts w:cs="Arial"/>
          <w:b/>
          <w:color w:val="000000" w:themeColor="text1"/>
          <w:sz w:val="18"/>
          <w:szCs w:val="18"/>
        </w:rPr>
        <w:t>Fotocopia autorizada de documento donde conste poder de representación o personería del representante legal.</w:t>
      </w:r>
    </w:p>
    <w:p w:rsidR="00CD6C5A" w:rsidRPr="0047321C" w:rsidRDefault="00CD6C5A" w:rsidP="007167DA">
      <w:pPr>
        <w:pStyle w:val="Textoindependiente"/>
        <w:tabs>
          <w:tab w:val="num" w:pos="284"/>
        </w:tabs>
        <w:rPr>
          <w:rFonts w:cs="Arial"/>
          <w:b/>
          <w:color w:val="000000" w:themeColor="text1"/>
          <w:sz w:val="18"/>
          <w:szCs w:val="18"/>
        </w:rPr>
      </w:pPr>
    </w:p>
    <w:p w:rsidR="00CD6C5A" w:rsidRPr="0047321C" w:rsidRDefault="00CD6C5A" w:rsidP="007167DA">
      <w:pPr>
        <w:pStyle w:val="Textoindependiente"/>
        <w:tabs>
          <w:tab w:val="num" w:pos="284"/>
        </w:tabs>
        <w:rPr>
          <w:rFonts w:cs="Arial"/>
          <w:b/>
          <w:color w:val="000000" w:themeColor="text1"/>
          <w:sz w:val="18"/>
          <w:szCs w:val="18"/>
        </w:rPr>
      </w:pPr>
    </w:p>
    <w:p w:rsidR="00CD6C5A" w:rsidRPr="0047321C" w:rsidRDefault="00CD6C5A" w:rsidP="007167DA">
      <w:pPr>
        <w:pStyle w:val="Textoindependiente"/>
        <w:numPr>
          <w:ilvl w:val="0"/>
          <w:numId w:val="10"/>
        </w:numPr>
        <w:tabs>
          <w:tab w:val="clear" w:pos="720"/>
          <w:tab w:val="num" w:pos="284"/>
        </w:tabs>
        <w:ind w:left="0" w:firstLine="0"/>
        <w:rPr>
          <w:rFonts w:cs="Arial"/>
          <w:b/>
          <w:color w:val="000000" w:themeColor="text1"/>
          <w:sz w:val="18"/>
          <w:szCs w:val="18"/>
        </w:rPr>
      </w:pPr>
      <w:r w:rsidRPr="0047321C">
        <w:rPr>
          <w:rFonts w:cs="Arial"/>
          <w:b/>
          <w:color w:val="000000" w:themeColor="text1"/>
          <w:sz w:val="18"/>
          <w:szCs w:val="18"/>
        </w:rPr>
        <w:t>Copia o fotocopia de la patente municipal al día.</w:t>
      </w:r>
    </w:p>
    <w:p w:rsidR="00CD6C5A" w:rsidRPr="0047321C" w:rsidRDefault="00CD6C5A" w:rsidP="007167DA">
      <w:pPr>
        <w:pStyle w:val="Textoindependiente"/>
        <w:tabs>
          <w:tab w:val="num" w:pos="284"/>
        </w:tabs>
        <w:rPr>
          <w:rFonts w:cs="Arial"/>
          <w:b/>
          <w:color w:val="000000" w:themeColor="text1"/>
          <w:sz w:val="18"/>
          <w:szCs w:val="18"/>
        </w:rPr>
      </w:pPr>
    </w:p>
    <w:p w:rsidR="00CD6C5A" w:rsidRPr="0047321C" w:rsidRDefault="00E343C7" w:rsidP="007167DA">
      <w:pPr>
        <w:pStyle w:val="Textoindependiente"/>
        <w:numPr>
          <w:ilvl w:val="0"/>
          <w:numId w:val="10"/>
        </w:numPr>
        <w:tabs>
          <w:tab w:val="clear" w:pos="720"/>
          <w:tab w:val="num" w:pos="284"/>
        </w:tabs>
        <w:ind w:left="0" w:firstLine="0"/>
        <w:rPr>
          <w:rFonts w:cs="Arial"/>
          <w:b/>
          <w:spacing w:val="-3"/>
          <w:sz w:val="18"/>
          <w:szCs w:val="18"/>
        </w:rPr>
      </w:pPr>
      <w:r w:rsidRPr="0047321C">
        <w:rPr>
          <w:rFonts w:cs="Arial"/>
          <w:b/>
          <w:sz w:val="18"/>
          <w:szCs w:val="18"/>
        </w:rPr>
        <w:t>Declaración Jurada con la relación de las obras contratadas y/o en ejecución, señalando los montos de cada uno de los contratos, el contratante y la comuna</w:t>
      </w:r>
      <w:r w:rsidR="004E2A45" w:rsidRPr="0047321C">
        <w:rPr>
          <w:rFonts w:cs="Arial"/>
          <w:b/>
          <w:sz w:val="18"/>
          <w:szCs w:val="18"/>
        </w:rPr>
        <w:t xml:space="preserve"> (S</w:t>
      </w:r>
      <w:r w:rsidRPr="0047321C">
        <w:rPr>
          <w:rFonts w:cs="Arial"/>
          <w:b/>
          <w:sz w:val="18"/>
          <w:szCs w:val="18"/>
        </w:rPr>
        <w:t>e adjunta formulario)</w:t>
      </w:r>
    </w:p>
    <w:p w:rsidR="00E343C7" w:rsidRPr="0047321C" w:rsidRDefault="00E343C7" w:rsidP="007167DA">
      <w:pPr>
        <w:pStyle w:val="Textoindependiente"/>
        <w:tabs>
          <w:tab w:val="num" w:pos="284"/>
        </w:tabs>
        <w:rPr>
          <w:rFonts w:cs="Arial"/>
          <w:b/>
          <w:spacing w:val="-3"/>
          <w:sz w:val="18"/>
          <w:szCs w:val="18"/>
        </w:rPr>
      </w:pPr>
    </w:p>
    <w:p w:rsidR="00CD6C5A" w:rsidRPr="0047321C" w:rsidRDefault="00E343C7" w:rsidP="007167DA">
      <w:pPr>
        <w:numPr>
          <w:ilvl w:val="0"/>
          <w:numId w:val="10"/>
        </w:numPr>
        <w:tabs>
          <w:tab w:val="clear" w:pos="720"/>
          <w:tab w:val="num" w:pos="284"/>
        </w:tabs>
        <w:spacing w:after="0" w:line="240" w:lineRule="auto"/>
        <w:ind w:left="0" w:firstLine="0"/>
        <w:jc w:val="both"/>
        <w:rPr>
          <w:rFonts w:ascii="Arial" w:hAnsi="Arial" w:cs="Arial"/>
          <w:b/>
          <w:spacing w:val="-3"/>
          <w:sz w:val="18"/>
          <w:szCs w:val="18"/>
        </w:rPr>
      </w:pPr>
      <w:r w:rsidRPr="0047321C">
        <w:rPr>
          <w:rFonts w:ascii="Arial" w:hAnsi="Arial" w:cs="Arial"/>
          <w:b/>
          <w:spacing w:val="-3"/>
          <w:sz w:val="18"/>
          <w:szCs w:val="18"/>
        </w:rPr>
        <w:t>Copia del formulario 22 del SII del último año. Si esta información es obtenida a través de internet, se deberá agregar el correspondiente certificado de validación del Servicio de Impuestos Internos</w:t>
      </w:r>
    </w:p>
    <w:p w:rsidR="00E343C7" w:rsidRPr="0047321C" w:rsidRDefault="00E343C7" w:rsidP="007167DA">
      <w:pPr>
        <w:pStyle w:val="Prrafodelista"/>
        <w:tabs>
          <w:tab w:val="num" w:pos="284"/>
        </w:tabs>
        <w:ind w:left="0"/>
        <w:rPr>
          <w:rFonts w:ascii="Arial" w:hAnsi="Arial" w:cs="Arial"/>
          <w:b/>
          <w:spacing w:val="-3"/>
          <w:sz w:val="18"/>
          <w:szCs w:val="18"/>
        </w:rPr>
      </w:pPr>
    </w:p>
    <w:p w:rsidR="00CD6C5A" w:rsidRPr="0047321C" w:rsidRDefault="00E343C7" w:rsidP="007167DA">
      <w:pPr>
        <w:numPr>
          <w:ilvl w:val="0"/>
          <w:numId w:val="10"/>
        </w:numPr>
        <w:tabs>
          <w:tab w:val="clear" w:pos="720"/>
          <w:tab w:val="num" w:pos="284"/>
        </w:tabs>
        <w:spacing w:after="0" w:line="240" w:lineRule="auto"/>
        <w:ind w:left="0" w:firstLine="0"/>
        <w:jc w:val="both"/>
        <w:rPr>
          <w:rFonts w:ascii="Arial" w:hAnsi="Arial" w:cs="Arial"/>
          <w:b/>
          <w:spacing w:val="-3"/>
          <w:sz w:val="18"/>
          <w:szCs w:val="18"/>
        </w:rPr>
      </w:pPr>
      <w:r w:rsidRPr="0047321C">
        <w:rPr>
          <w:rFonts w:ascii="Arial" w:hAnsi="Arial" w:cs="Arial"/>
          <w:b/>
          <w:spacing w:val="-3"/>
          <w:sz w:val="18"/>
          <w:szCs w:val="18"/>
        </w:rPr>
        <w:t>Certificado de la Tesorería General de la República que acredite no tener deuda con el fisco.</w:t>
      </w:r>
    </w:p>
    <w:p w:rsidR="00CD6C5A" w:rsidRPr="0047321C" w:rsidRDefault="00CD6C5A" w:rsidP="007167DA">
      <w:pPr>
        <w:jc w:val="both"/>
        <w:rPr>
          <w:rFonts w:ascii="Arial" w:hAnsi="Arial" w:cs="Arial"/>
          <w:b/>
          <w:spacing w:val="-3"/>
          <w:sz w:val="18"/>
          <w:szCs w:val="18"/>
        </w:rPr>
      </w:pPr>
    </w:p>
    <w:p w:rsidR="00CD6C5A" w:rsidRPr="00FB26A1" w:rsidRDefault="00CD6C5A" w:rsidP="007167DA">
      <w:pPr>
        <w:pStyle w:val="Textoindependiente"/>
        <w:rPr>
          <w:rFonts w:cs="Arial"/>
          <w:b/>
          <w:sz w:val="18"/>
          <w:szCs w:val="18"/>
        </w:rPr>
      </w:pPr>
      <w:r w:rsidRPr="00FB26A1">
        <w:rPr>
          <w:rFonts w:cs="Arial"/>
          <w:b/>
          <w:spacing w:val="-3"/>
          <w:sz w:val="18"/>
          <w:szCs w:val="18"/>
        </w:rPr>
        <w:t xml:space="preserve"> </w:t>
      </w:r>
      <w:r w:rsidRPr="00FB26A1">
        <w:rPr>
          <w:rFonts w:cs="Arial"/>
          <w:b/>
          <w:sz w:val="18"/>
          <w:szCs w:val="18"/>
        </w:rPr>
        <w:t>II.- ANEXOS TÉCNICOS.-</w:t>
      </w:r>
    </w:p>
    <w:p w:rsidR="00CD6C5A" w:rsidRPr="00FB26A1" w:rsidRDefault="00CD6C5A" w:rsidP="007167DA">
      <w:pPr>
        <w:jc w:val="both"/>
        <w:rPr>
          <w:rFonts w:ascii="Arial" w:hAnsi="Arial" w:cs="Arial"/>
          <w:b/>
          <w:spacing w:val="-3"/>
          <w:sz w:val="18"/>
          <w:szCs w:val="18"/>
        </w:rPr>
      </w:pPr>
    </w:p>
    <w:p w:rsidR="00CD6C5A" w:rsidRPr="008C30AC" w:rsidRDefault="00CD6C5A" w:rsidP="007167DA">
      <w:pPr>
        <w:pStyle w:val="Textoindependiente"/>
        <w:numPr>
          <w:ilvl w:val="0"/>
          <w:numId w:val="17"/>
        </w:numPr>
        <w:tabs>
          <w:tab w:val="left" w:pos="284"/>
        </w:tabs>
        <w:ind w:left="0" w:firstLine="0"/>
        <w:rPr>
          <w:rFonts w:cs="Arial"/>
          <w:color w:val="000000" w:themeColor="text1"/>
          <w:sz w:val="18"/>
          <w:szCs w:val="18"/>
        </w:rPr>
      </w:pPr>
      <w:r w:rsidRPr="0047321C">
        <w:rPr>
          <w:rFonts w:cs="Arial"/>
          <w:b/>
          <w:color w:val="000000" w:themeColor="text1"/>
          <w:sz w:val="18"/>
          <w:szCs w:val="18"/>
        </w:rPr>
        <w:t>Carta Gantt</w:t>
      </w:r>
      <w:r w:rsidRPr="008C30AC">
        <w:rPr>
          <w:rFonts w:cs="Arial"/>
          <w:color w:val="000000" w:themeColor="text1"/>
          <w:sz w:val="18"/>
          <w:szCs w:val="18"/>
        </w:rPr>
        <w:t>, indicando la ruta crítica y señalando cada una de las  partidas. (Por Proyecto)</w:t>
      </w:r>
    </w:p>
    <w:p w:rsidR="00CD6C5A" w:rsidRPr="008C30AC" w:rsidRDefault="00CD6C5A" w:rsidP="007167DA">
      <w:pPr>
        <w:pStyle w:val="Textoindependiente"/>
        <w:tabs>
          <w:tab w:val="left" w:pos="284"/>
        </w:tabs>
        <w:rPr>
          <w:rFonts w:cs="Arial"/>
          <w:color w:val="1F4E79" w:themeColor="accent1" w:themeShade="80"/>
          <w:sz w:val="18"/>
          <w:szCs w:val="18"/>
        </w:rPr>
      </w:pPr>
    </w:p>
    <w:p w:rsidR="00CD6C5A" w:rsidRPr="008C30AC" w:rsidRDefault="00917121" w:rsidP="007167DA">
      <w:pPr>
        <w:pStyle w:val="Lista"/>
        <w:numPr>
          <w:ilvl w:val="0"/>
          <w:numId w:val="17"/>
        </w:numPr>
        <w:tabs>
          <w:tab w:val="left" w:pos="284"/>
          <w:tab w:val="left" w:pos="360"/>
        </w:tabs>
        <w:ind w:left="0" w:firstLine="0"/>
        <w:jc w:val="both"/>
        <w:rPr>
          <w:rFonts w:ascii="Arial" w:eastAsia="MS Mincho" w:hAnsi="Arial" w:cs="Arial"/>
          <w:color w:val="000000" w:themeColor="text1"/>
          <w:sz w:val="18"/>
          <w:szCs w:val="18"/>
        </w:rPr>
      </w:pPr>
      <w:r w:rsidRPr="008C30AC">
        <w:rPr>
          <w:rFonts w:ascii="Arial" w:hAnsi="Arial" w:cs="Arial"/>
          <w:color w:val="000000" w:themeColor="text1"/>
          <w:spacing w:val="-3"/>
          <w:sz w:val="18"/>
          <w:szCs w:val="18"/>
          <w:lang w:val="es-ES"/>
        </w:rPr>
        <w:t xml:space="preserve"> </w:t>
      </w:r>
      <w:r w:rsidR="00CD6C5A" w:rsidRPr="0047321C">
        <w:rPr>
          <w:rFonts w:ascii="Arial" w:hAnsi="Arial" w:cs="Arial"/>
          <w:b/>
          <w:color w:val="000000" w:themeColor="text1"/>
          <w:spacing w:val="-3"/>
          <w:sz w:val="18"/>
          <w:szCs w:val="18"/>
          <w:lang w:val="es-ES"/>
        </w:rPr>
        <w:t>Listado de obras similares, ejecutadas durante los 5 últimos años, precisando superficie construida, monto, año, mandante e indicar el documento que acredite la ejecución de dicha obra, como certificado, recepción, resolución, etc.</w:t>
      </w:r>
      <w:r w:rsidR="00CD6C5A" w:rsidRPr="008C30AC">
        <w:rPr>
          <w:rFonts w:ascii="Arial" w:hAnsi="Arial" w:cs="Arial"/>
          <w:color w:val="000000" w:themeColor="text1"/>
          <w:spacing w:val="-3"/>
          <w:sz w:val="18"/>
          <w:szCs w:val="18"/>
          <w:lang w:val="es-ES"/>
        </w:rPr>
        <w:t xml:space="preserve"> </w:t>
      </w:r>
      <w:r w:rsidR="00CD6C5A" w:rsidRPr="008C30AC">
        <w:rPr>
          <w:rFonts w:ascii="Arial" w:eastAsia="MS Mincho" w:hAnsi="Arial" w:cs="Arial"/>
          <w:color w:val="000000" w:themeColor="text1"/>
          <w:sz w:val="18"/>
          <w:szCs w:val="18"/>
        </w:rPr>
        <w:t>Toda información que se verifique sea falsa, alterada o maliciosamente informada y que altere el principio de igualdad de los oferentes, será causal de eliminación del oferente del proceso de licitación.</w:t>
      </w:r>
    </w:p>
    <w:p w:rsidR="00D45632" w:rsidRPr="008C30AC" w:rsidRDefault="00D45632" w:rsidP="007167DA">
      <w:pPr>
        <w:pStyle w:val="Lista"/>
        <w:tabs>
          <w:tab w:val="left" w:pos="360"/>
        </w:tabs>
        <w:ind w:left="0" w:firstLine="0"/>
        <w:jc w:val="both"/>
        <w:rPr>
          <w:rFonts w:ascii="Arial" w:eastAsia="MS Mincho" w:hAnsi="Arial" w:cs="Arial"/>
          <w:color w:val="000000" w:themeColor="text1"/>
          <w:sz w:val="18"/>
          <w:szCs w:val="18"/>
        </w:rPr>
      </w:pPr>
    </w:p>
    <w:p w:rsidR="00CD6C5A" w:rsidRPr="003F3734" w:rsidRDefault="00CD6C5A" w:rsidP="00917121">
      <w:pPr>
        <w:ind w:left="426" w:hanging="426"/>
        <w:jc w:val="both"/>
        <w:rPr>
          <w:rFonts w:ascii="Arial" w:hAnsi="Arial" w:cs="Arial"/>
          <w:b/>
          <w:color w:val="000000" w:themeColor="text1"/>
          <w:spacing w:val="-3"/>
          <w:sz w:val="18"/>
          <w:szCs w:val="18"/>
          <w:lang w:val="es-ES_tradnl"/>
        </w:rPr>
      </w:pPr>
    </w:p>
    <w:p w:rsidR="00CD6C5A" w:rsidRDefault="00CD6C5A" w:rsidP="00917121">
      <w:pPr>
        <w:pStyle w:val="Textoindependiente"/>
        <w:ind w:left="426" w:hanging="426"/>
        <w:rPr>
          <w:rFonts w:cs="Arial"/>
          <w:b/>
          <w:color w:val="000000" w:themeColor="text1"/>
          <w:sz w:val="18"/>
          <w:szCs w:val="18"/>
        </w:rPr>
      </w:pPr>
      <w:r w:rsidRPr="003F3734">
        <w:rPr>
          <w:rFonts w:cs="Arial"/>
          <w:b/>
          <w:color w:val="000000" w:themeColor="text1"/>
          <w:sz w:val="18"/>
          <w:szCs w:val="18"/>
        </w:rPr>
        <w:t>III.- ANEXOS ECONÓMICOS (POR PROYECTO).</w:t>
      </w:r>
    </w:p>
    <w:p w:rsidR="00D45632" w:rsidRPr="003F3734" w:rsidRDefault="00D45632" w:rsidP="00917121">
      <w:pPr>
        <w:pStyle w:val="Textoindependiente"/>
        <w:ind w:left="426" w:hanging="426"/>
        <w:rPr>
          <w:rFonts w:cs="Arial"/>
          <w:b/>
          <w:color w:val="000000" w:themeColor="text1"/>
          <w:sz w:val="18"/>
          <w:szCs w:val="18"/>
        </w:rPr>
      </w:pPr>
    </w:p>
    <w:p w:rsidR="00CD6C5A" w:rsidRPr="003F3734" w:rsidRDefault="00CD6C5A" w:rsidP="00CD6C5A">
      <w:pPr>
        <w:pStyle w:val="Textoindependiente"/>
        <w:rPr>
          <w:rFonts w:cs="Arial"/>
          <w:color w:val="000000" w:themeColor="text1"/>
          <w:sz w:val="18"/>
          <w:szCs w:val="18"/>
        </w:rPr>
      </w:pPr>
    </w:p>
    <w:p w:rsidR="00CD6C5A" w:rsidRPr="00463067" w:rsidRDefault="00CD6C5A" w:rsidP="007167DA">
      <w:pPr>
        <w:pStyle w:val="Textoindependiente"/>
        <w:numPr>
          <w:ilvl w:val="0"/>
          <w:numId w:val="11"/>
        </w:numPr>
        <w:tabs>
          <w:tab w:val="clear" w:pos="720"/>
        </w:tabs>
        <w:ind w:left="426" w:hanging="426"/>
        <w:rPr>
          <w:rFonts w:cs="Arial"/>
          <w:color w:val="000000" w:themeColor="text1"/>
          <w:spacing w:val="-3"/>
          <w:sz w:val="18"/>
          <w:szCs w:val="18"/>
          <w:lang w:val="es-ES"/>
        </w:rPr>
      </w:pPr>
      <w:r w:rsidRPr="0047321C">
        <w:rPr>
          <w:rFonts w:cs="Arial"/>
          <w:b/>
          <w:color w:val="000000" w:themeColor="text1"/>
          <w:spacing w:val="-3"/>
          <w:sz w:val="18"/>
          <w:szCs w:val="18"/>
          <w:lang w:val="es-ES"/>
        </w:rPr>
        <w:t>Análisis de precios unitarios</w:t>
      </w:r>
      <w:r w:rsidRPr="00463067">
        <w:rPr>
          <w:rFonts w:cs="Arial"/>
          <w:color w:val="000000" w:themeColor="text1"/>
          <w:spacing w:val="-3"/>
          <w:sz w:val="18"/>
          <w:szCs w:val="18"/>
          <w:lang w:val="es-ES"/>
        </w:rPr>
        <w:t xml:space="preserve">. (Por </w:t>
      </w:r>
      <w:r w:rsidR="007F069B" w:rsidRPr="00463067">
        <w:rPr>
          <w:rFonts w:cs="Arial"/>
          <w:color w:val="000000" w:themeColor="text1"/>
          <w:spacing w:val="-3"/>
          <w:sz w:val="18"/>
          <w:szCs w:val="18"/>
          <w:lang w:val="es-ES"/>
        </w:rPr>
        <w:t>cada p</w:t>
      </w:r>
      <w:r w:rsidRPr="00463067">
        <w:rPr>
          <w:rFonts w:cs="Arial"/>
          <w:color w:val="000000" w:themeColor="text1"/>
          <w:spacing w:val="-3"/>
          <w:sz w:val="18"/>
          <w:szCs w:val="18"/>
          <w:lang w:val="es-ES"/>
        </w:rPr>
        <w:t>royecto)</w:t>
      </w:r>
    </w:p>
    <w:p w:rsidR="00CD6C5A" w:rsidRPr="00463067" w:rsidRDefault="00CD6C5A" w:rsidP="007167DA">
      <w:pPr>
        <w:pStyle w:val="Textoindependiente"/>
        <w:rPr>
          <w:rFonts w:eastAsia="MS Mincho" w:cs="Arial"/>
          <w:color w:val="000000" w:themeColor="text1"/>
          <w:sz w:val="18"/>
          <w:szCs w:val="18"/>
          <w:lang w:val="es-ES"/>
        </w:rPr>
      </w:pPr>
      <w:r w:rsidRPr="00463067">
        <w:rPr>
          <w:rFonts w:eastAsia="MS Mincho" w:cs="Arial"/>
          <w:color w:val="000000" w:themeColor="text1"/>
          <w:sz w:val="18"/>
          <w:szCs w:val="18"/>
          <w:lang w:val="es-ES"/>
        </w:rPr>
        <w:t>Desglosando claramente los costos de materiales, tipo y calidad de los materiales cuando correspondan, mano de obra, gastos generales y utilidades para cada partida que contempla el presupuesto detallado.</w:t>
      </w:r>
    </w:p>
    <w:p w:rsidR="00CD6C5A" w:rsidRPr="00463067" w:rsidRDefault="00CD6C5A" w:rsidP="007167DA">
      <w:pPr>
        <w:pStyle w:val="Textoindependiente"/>
        <w:ind w:left="426" w:hanging="426"/>
        <w:rPr>
          <w:rFonts w:cs="Arial"/>
          <w:color w:val="000000" w:themeColor="text1"/>
          <w:sz w:val="18"/>
          <w:szCs w:val="18"/>
        </w:rPr>
      </w:pPr>
    </w:p>
    <w:p w:rsidR="00CD6C5A" w:rsidRPr="00463067" w:rsidRDefault="00CD6C5A" w:rsidP="007167DA">
      <w:pPr>
        <w:pStyle w:val="Textoindependiente"/>
        <w:numPr>
          <w:ilvl w:val="0"/>
          <w:numId w:val="11"/>
        </w:numPr>
        <w:tabs>
          <w:tab w:val="clear" w:pos="720"/>
          <w:tab w:val="left" w:pos="426"/>
        </w:tabs>
        <w:ind w:left="0" w:firstLine="0"/>
        <w:rPr>
          <w:rFonts w:cs="Arial"/>
          <w:color w:val="000000" w:themeColor="text1"/>
          <w:spacing w:val="-3"/>
          <w:sz w:val="18"/>
          <w:szCs w:val="18"/>
          <w:lang w:val="es-ES"/>
        </w:rPr>
      </w:pPr>
      <w:r w:rsidRPr="0047321C">
        <w:rPr>
          <w:rFonts w:cs="Arial"/>
          <w:b/>
          <w:color w:val="000000" w:themeColor="text1"/>
          <w:spacing w:val="-3"/>
          <w:sz w:val="18"/>
          <w:szCs w:val="18"/>
          <w:lang w:val="es-ES"/>
        </w:rPr>
        <w:lastRenderedPageBreak/>
        <w:t xml:space="preserve">Presupuesto de construcción detallado por partida, consignando la cantidad </w:t>
      </w:r>
      <w:r w:rsidR="007167DA" w:rsidRPr="0047321C">
        <w:rPr>
          <w:rFonts w:cs="Arial"/>
          <w:b/>
          <w:color w:val="000000" w:themeColor="text1"/>
          <w:spacing w:val="-3"/>
          <w:sz w:val="18"/>
          <w:szCs w:val="18"/>
          <w:lang w:val="es-ES"/>
        </w:rPr>
        <w:t xml:space="preserve">de obra, precios unitarios y el </w:t>
      </w:r>
      <w:r w:rsidRPr="0047321C">
        <w:rPr>
          <w:rFonts w:cs="Arial"/>
          <w:b/>
          <w:color w:val="000000" w:themeColor="text1"/>
          <w:spacing w:val="-3"/>
          <w:sz w:val="18"/>
          <w:szCs w:val="18"/>
          <w:lang w:val="es-ES"/>
        </w:rPr>
        <w:t>precio total en pesos.</w:t>
      </w:r>
      <w:r w:rsidRPr="00463067">
        <w:rPr>
          <w:rFonts w:cs="Arial"/>
          <w:color w:val="000000" w:themeColor="text1"/>
          <w:spacing w:val="-3"/>
          <w:sz w:val="18"/>
          <w:szCs w:val="18"/>
          <w:lang w:val="es-ES"/>
        </w:rPr>
        <w:t xml:space="preserve"> (Por </w:t>
      </w:r>
      <w:r w:rsidR="007F069B" w:rsidRPr="00463067">
        <w:rPr>
          <w:rFonts w:cs="Arial"/>
          <w:color w:val="000000" w:themeColor="text1"/>
          <w:spacing w:val="-3"/>
          <w:sz w:val="18"/>
          <w:szCs w:val="18"/>
          <w:lang w:val="es-ES"/>
        </w:rPr>
        <w:t>cada p</w:t>
      </w:r>
      <w:r w:rsidRPr="00463067">
        <w:rPr>
          <w:rFonts w:cs="Arial"/>
          <w:color w:val="000000" w:themeColor="text1"/>
          <w:spacing w:val="-3"/>
          <w:sz w:val="18"/>
          <w:szCs w:val="18"/>
          <w:lang w:val="es-ES"/>
        </w:rPr>
        <w:t>royecto)</w:t>
      </w:r>
    </w:p>
    <w:p w:rsidR="00CD6C5A" w:rsidRPr="00463067" w:rsidRDefault="00CD6C5A" w:rsidP="007167DA">
      <w:pPr>
        <w:pStyle w:val="Textoindependiente"/>
        <w:ind w:left="426" w:hanging="426"/>
        <w:rPr>
          <w:rFonts w:cs="Arial"/>
          <w:color w:val="000000" w:themeColor="text1"/>
          <w:spacing w:val="-3"/>
          <w:sz w:val="18"/>
          <w:szCs w:val="18"/>
          <w:lang w:val="es-ES"/>
        </w:rPr>
      </w:pPr>
    </w:p>
    <w:p w:rsidR="00CD6C5A" w:rsidRPr="00463067" w:rsidRDefault="00CD6C5A" w:rsidP="007167DA">
      <w:pPr>
        <w:pStyle w:val="Textoindependiente"/>
        <w:numPr>
          <w:ilvl w:val="0"/>
          <w:numId w:val="11"/>
        </w:numPr>
        <w:tabs>
          <w:tab w:val="clear" w:pos="720"/>
          <w:tab w:val="num" w:pos="284"/>
        </w:tabs>
        <w:ind w:left="0" w:firstLine="0"/>
        <w:rPr>
          <w:rFonts w:cs="Arial"/>
          <w:color w:val="000000" w:themeColor="text1"/>
          <w:sz w:val="18"/>
          <w:szCs w:val="18"/>
        </w:rPr>
      </w:pPr>
      <w:r w:rsidRPr="0047321C">
        <w:rPr>
          <w:rFonts w:cs="Arial"/>
          <w:b/>
          <w:color w:val="000000" w:themeColor="text1"/>
          <w:spacing w:val="-3"/>
          <w:sz w:val="18"/>
          <w:szCs w:val="18"/>
          <w:lang w:val="es-ES"/>
        </w:rPr>
        <w:t>Flujo de caja</w:t>
      </w:r>
      <w:r w:rsidRPr="00463067">
        <w:rPr>
          <w:rFonts w:cs="Arial"/>
          <w:color w:val="000000" w:themeColor="text1"/>
          <w:spacing w:val="-3"/>
          <w:sz w:val="18"/>
          <w:szCs w:val="18"/>
          <w:lang w:val="es-ES"/>
        </w:rPr>
        <w:t>.</w:t>
      </w:r>
      <w:r w:rsidRPr="00463067">
        <w:rPr>
          <w:rFonts w:cs="Arial"/>
          <w:color w:val="000000" w:themeColor="text1"/>
          <w:sz w:val="18"/>
          <w:szCs w:val="18"/>
        </w:rPr>
        <w:t xml:space="preserve"> </w:t>
      </w:r>
      <w:r w:rsidRPr="00463067">
        <w:rPr>
          <w:rFonts w:eastAsia="MS Mincho" w:cs="Arial"/>
          <w:color w:val="000000" w:themeColor="text1"/>
          <w:sz w:val="18"/>
          <w:szCs w:val="18"/>
          <w:lang w:val="es-ES"/>
        </w:rPr>
        <w:t xml:space="preserve">Se especificarán claramente los estados de pago y el anticipo, si lo hubiere.(Por </w:t>
      </w:r>
      <w:r w:rsidR="007F069B" w:rsidRPr="00463067">
        <w:rPr>
          <w:rFonts w:eastAsia="MS Mincho" w:cs="Arial"/>
          <w:color w:val="000000" w:themeColor="text1"/>
          <w:sz w:val="18"/>
          <w:szCs w:val="18"/>
          <w:lang w:val="es-ES"/>
        </w:rPr>
        <w:t>cada p</w:t>
      </w:r>
      <w:r w:rsidRPr="00463067">
        <w:rPr>
          <w:rFonts w:eastAsia="MS Mincho" w:cs="Arial"/>
          <w:color w:val="000000" w:themeColor="text1"/>
          <w:sz w:val="18"/>
          <w:szCs w:val="18"/>
          <w:lang w:val="es-ES"/>
        </w:rPr>
        <w:t>royecto)</w:t>
      </w:r>
    </w:p>
    <w:p w:rsidR="00CD6C5A" w:rsidRPr="00463067" w:rsidRDefault="00CD6C5A" w:rsidP="007167DA">
      <w:pPr>
        <w:pStyle w:val="Textoindependiente"/>
        <w:ind w:left="426" w:hanging="426"/>
        <w:rPr>
          <w:rFonts w:cs="Arial"/>
          <w:color w:val="000000" w:themeColor="text1"/>
          <w:spacing w:val="-3"/>
          <w:sz w:val="18"/>
          <w:szCs w:val="18"/>
          <w:lang w:val="es-ES"/>
        </w:rPr>
      </w:pPr>
    </w:p>
    <w:p w:rsidR="00CD6C5A" w:rsidRPr="003F3734" w:rsidRDefault="00CD6C5A" w:rsidP="007167DA">
      <w:pPr>
        <w:pStyle w:val="Textoindependiente"/>
        <w:numPr>
          <w:ilvl w:val="0"/>
          <w:numId w:val="11"/>
        </w:numPr>
        <w:tabs>
          <w:tab w:val="clear" w:pos="720"/>
        </w:tabs>
        <w:ind w:left="426" w:hanging="426"/>
        <w:rPr>
          <w:rFonts w:cs="Arial"/>
          <w:b/>
          <w:color w:val="000000" w:themeColor="text1"/>
          <w:sz w:val="18"/>
          <w:szCs w:val="18"/>
        </w:rPr>
      </w:pPr>
      <w:r w:rsidRPr="0047321C">
        <w:rPr>
          <w:rFonts w:cs="Arial"/>
          <w:b/>
          <w:color w:val="000000" w:themeColor="text1"/>
          <w:sz w:val="18"/>
          <w:szCs w:val="18"/>
          <w:highlight w:val="magenta"/>
        </w:rPr>
        <w:t>Formulario Oferta Económica (Se adjunta formulario tipo).</w:t>
      </w:r>
      <w:r w:rsidRPr="003F3734">
        <w:rPr>
          <w:rFonts w:cs="Arial"/>
          <w:b/>
          <w:color w:val="000000" w:themeColor="text1"/>
          <w:sz w:val="18"/>
          <w:szCs w:val="18"/>
        </w:rPr>
        <w:t xml:space="preserve"> </w:t>
      </w:r>
      <w:r w:rsidRPr="003F3734">
        <w:rPr>
          <w:rFonts w:cs="Arial"/>
          <w:color w:val="000000" w:themeColor="text1"/>
          <w:sz w:val="18"/>
          <w:szCs w:val="18"/>
        </w:rPr>
        <w:t xml:space="preserve">(Por </w:t>
      </w:r>
      <w:r w:rsidR="007F069B">
        <w:rPr>
          <w:rFonts w:cs="Arial"/>
          <w:color w:val="000000" w:themeColor="text1"/>
          <w:sz w:val="18"/>
          <w:szCs w:val="18"/>
        </w:rPr>
        <w:t>cada p</w:t>
      </w:r>
      <w:r w:rsidRPr="003F3734">
        <w:rPr>
          <w:rFonts w:cs="Arial"/>
          <w:color w:val="000000" w:themeColor="text1"/>
          <w:sz w:val="18"/>
          <w:szCs w:val="18"/>
        </w:rPr>
        <w:t>royecto)</w:t>
      </w:r>
    </w:p>
    <w:p w:rsidR="00CD6C5A" w:rsidRPr="003F3734" w:rsidRDefault="00CD6C5A" w:rsidP="007167DA">
      <w:pPr>
        <w:ind w:left="426" w:hanging="426"/>
        <w:jc w:val="both"/>
        <w:rPr>
          <w:rFonts w:ascii="Arial" w:hAnsi="Arial" w:cs="Arial"/>
          <w:b/>
          <w:color w:val="1F4E79" w:themeColor="accent1" w:themeShade="80"/>
          <w:spacing w:val="-3"/>
          <w:sz w:val="18"/>
          <w:szCs w:val="18"/>
        </w:rPr>
      </w:pPr>
    </w:p>
    <w:p w:rsidR="00CD6C5A" w:rsidRPr="003F3734" w:rsidRDefault="00CD6C5A" w:rsidP="00917121">
      <w:pPr>
        <w:jc w:val="both"/>
        <w:rPr>
          <w:rFonts w:ascii="Arial" w:hAnsi="Arial" w:cs="Arial"/>
          <w:b/>
          <w:spacing w:val="-3"/>
          <w:sz w:val="18"/>
          <w:szCs w:val="18"/>
        </w:rPr>
      </w:pPr>
      <w:r w:rsidRPr="003F3734">
        <w:rPr>
          <w:rFonts w:ascii="Arial" w:hAnsi="Arial" w:cs="Arial"/>
          <w:b/>
          <w:spacing w:val="-3"/>
          <w:sz w:val="18"/>
          <w:szCs w:val="18"/>
        </w:rPr>
        <w:t>Los antecedentes exigidos precedentemente deberán ser anexados al portal Mercado Público en los link que corresponden para tales efectos (Anexos Administrativos - Anexos Técnicos – Anexos Económicos).</w:t>
      </w:r>
    </w:p>
    <w:p w:rsidR="00CD6C5A" w:rsidRPr="003F3734" w:rsidRDefault="00CD6C5A" w:rsidP="00917121">
      <w:pPr>
        <w:jc w:val="both"/>
        <w:rPr>
          <w:rFonts w:ascii="Arial" w:eastAsia="MS Mincho" w:hAnsi="Arial" w:cs="Arial"/>
          <w:sz w:val="18"/>
          <w:szCs w:val="18"/>
        </w:rPr>
      </w:pPr>
      <w:r w:rsidRPr="003F3734">
        <w:rPr>
          <w:rFonts w:ascii="Arial" w:eastAsia="MS Mincho" w:hAnsi="Arial" w:cs="Arial"/>
          <w:sz w:val="18"/>
          <w:szCs w:val="18"/>
        </w:rPr>
        <w:t xml:space="preserve">Será obligación del oferente hacer llegar a la oficina  de la Secretaría Comunal de Planificación de la Municipalidad, </w:t>
      </w:r>
      <w:r w:rsidRPr="003F3734">
        <w:rPr>
          <w:rFonts w:ascii="Arial" w:eastAsia="MS Mincho" w:hAnsi="Arial" w:cs="Arial"/>
          <w:color w:val="FF0000"/>
          <w:sz w:val="18"/>
          <w:szCs w:val="18"/>
          <w:highlight w:val="yellow"/>
        </w:rPr>
        <w:t xml:space="preserve">ubicada en </w:t>
      </w:r>
      <w:r w:rsidR="004E2A45" w:rsidRPr="003F3734">
        <w:rPr>
          <w:rFonts w:ascii="Arial" w:eastAsia="MS Mincho" w:hAnsi="Arial" w:cs="Arial"/>
          <w:color w:val="FF0000"/>
          <w:sz w:val="18"/>
          <w:szCs w:val="18"/>
          <w:highlight w:val="yellow"/>
        </w:rPr>
        <w:t xml:space="preserve">Calle-Av. </w:t>
      </w:r>
      <w:r w:rsidR="00F04ADA" w:rsidRPr="003F3734">
        <w:rPr>
          <w:rFonts w:ascii="Arial" w:eastAsia="MS Mincho" w:hAnsi="Arial" w:cs="Arial"/>
          <w:color w:val="FF0000"/>
          <w:sz w:val="18"/>
          <w:szCs w:val="18"/>
          <w:highlight w:val="yellow"/>
        </w:rPr>
        <w:t xml:space="preserve">o </w:t>
      </w:r>
      <w:r w:rsidR="004E2A45" w:rsidRPr="003F3734">
        <w:rPr>
          <w:rFonts w:ascii="Arial" w:eastAsia="MS Mincho" w:hAnsi="Arial" w:cs="Arial"/>
          <w:color w:val="FF0000"/>
          <w:sz w:val="18"/>
          <w:szCs w:val="18"/>
          <w:highlight w:val="yellow"/>
        </w:rPr>
        <w:t xml:space="preserve">Pasaje XXXXXXXX, </w:t>
      </w:r>
      <w:proofErr w:type="spellStart"/>
      <w:r w:rsidR="004E2A45" w:rsidRPr="003F3734">
        <w:rPr>
          <w:rFonts w:ascii="Arial" w:eastAsia="MS Mincho" w:hAnsi="Arial" w:cs="Arial"/>
          <w:color w:val="FF0000"/>
          <w:sz w:val="18"/>
          <w:szCs w:val="18"/>
          <w:highlight w:val="yellow"/>
        </w:rPr>
        <w:t>N°XXXXX</w:t>
      </w:r>
      <w:proofErr w:type="spellEnd"/>
      <w:r w:rsidRPr="003F3734">
        <w:rPr>
          <w:rFonts w:ascii="Arial" w:eastAsia="MS Mincho" w:hAnsi="Arial" w:cs="Arial"/>
          <w:sz w:val="18"/>
          <w:szCs w:val="18"/>
        </w:rPr>
        <w:t>, de acuerdo a</w:t>
      </w:r>
      <w:r w:rsidR="00BD1AEB">
        <w:rPr>
          <w:rFonts w:ascii="Arial" w:eastAsia="MS Mincho" w:hAnsi="Arial" w:cs="Arial"/>
          <w:sz w:val="18"/>
          <w:szCs w:val="18"/>
        </w:rPr>
        <w:t>l</w:t>
      </w:r>
      <w:r w:rsidRPr="003F3734">
        <w:rPr>
          <w:rFonts w:ascii="Arial" w:eastAsia="MS Mincho" w:hAnsi="Arial" w:cs="Arial"/>
          <w:sz w:val="18"/>
          <w:szCs w:val="18"/>
        </w:rPr>
        <w:t xml:space="preserve"> cronograma adjunto, un sobre con la Boleta de Garantía de Seriedad de la Oferta, en original.</w:t>
      </w:r>
    </w:p>
    <w:p w:rsidR="00CD6C5A" w:rsidRPr="003F3734" w:rsidRDefault="00CD6C5A" w:rsidP="00917121">
      <w:pPr>
        <w:jc w:val="both"/>
        <w:rPr>
          <w:rFonts w:ascii="Arial" w:eastAsia="MS Mincho" w:hAnsi="Arial" w:cs="Arial"/>
          <w:sz w:val="18"/>
          <w:szCs w:val="18"/>
        </w:rPr>
      </w:pPr>
      <w:r w:rsidRPr="003F3734">
        <w:rPr>
          <w:rFonts w:ascii="Arial" w:eastAsia="MS Mincho" w:hAnsi="Arial" w:cs="Arial"/>
          <w:sz w:val="18"/>
          <w:szCs w:val="18"/>
        </w:rPr>
        <w:t>Todo el proceso de apertura de la propuesta, se efectuará a través del Portal Mercado Público.</w:t>
      </w:r>
    </w:p>
    <w:p w:rsidR="00CD6C5A" w:rsidRPr="003F3734" w:rsidRDefault="00CD6C5A" w:rsidP="00917121">
      <w:pPr>
        <w:jc w:val="both"/>
        <w:rPr>
          <w:rFonts w:ascii="Arial" w:eastAsia="MS Mincho" w:hAnsi="Arial" w:cs="Arial"/>
          <w:sz w:val="18"/>
          <w:szCs w:val="18"/>
        </w:rPr>
      </w:pPr>
      <w:r w:rsidRPr="003F3734">
        <w:rPr>
          <w:rFonts w:ascii="Arial" w:eastAsia="MS Mincho" w:hAnsi="Arial" w:cs="Arial"/>
          <w:sz w:val="18"/>
          <w:szCs w:val="18"/>
        </w:rPr>
        <w:t>Los documentos exigidos anteriormente, serán revisados por la Comisión Técnica, verificando previamente que se encuentren todos los antecedentes solicitados, para continuar con el proceso de la licitación.</w:t>
      </w:r>
    </w:p>
    <w:p w:rsidR="00CD6C5A" w:rsidRPr="003F3734" w:rsidRDefault="00CD6C5A" w:rsidP="00917121">
      <w:pPr>
        <w:pStyle w:val="Textoindependiente"/>
        <w:rPr>
          <w:rFonts w:cs="Arial"/>
          <w:spacing w:val="-3"/>
          <w:sz w:val="18"/>
          <w:szCs w:val="18"/>
        </w:rPr>
      </w:pPr>
      <w:r w:rsidRPr="003F3734">
        <w:rPr>
          <w:rFonts w:cs="Arial"/>
          <w:spacing w:val="-3"/>
          <w:sz w:val="18"/>
          <w:szCs w:val="18"/>
        </w:rPr>
        <w:t>La comisión  evaluadora podrá admitir aquellas propuestas que presenten defectos de forma, omisiones o errores no substanciales ni esenciales, que no alteren el trato igualitario ni correcta evaluación de las propuestas presentadas.</w:t>
      </w:r>
    </w:p>
    <w:p w:rsidR="00CD6C5A" w:rsidRPr="003F3734" w:rsidRDefault="00CD6C5A" w:rsidP="00CD6C5A">
      <w:pPr>
        <w:jc w:val="both"/>
        <w:rPr>
          <w:rFonts w:ascii="Arial" w:eastAsia="MS Mincho" w:hAnsi="Arial" w:cs="Arial"/>
          <w:sz w:val="18"/>
          <w:szCs w:val="18"/>
          <w:lang w:val="es-ES_tradnl"/>
        </w:rPr>
      </w:pPr>
    </w:p>
    <w:p w:rsidR="00CD6C5A" w:rsidRPr="003F3734" w:rsidRDefault="00CD6C5A" w:rsidP="00917121">
      <w:pPr>
        <w:pStyle w:val="Textoindependiente"/>
        <w:numPr>
          <w:ilvl w:val="0"/>
          <w:numId w:val="27"/>
        </w:numPr>
        <w:rPr>
          <w:rFonts w:eastAsia="MS Mincho" w:cs="Arial"/>
          <w:sz w:val="18"/>
          <w:szCs w:val="18"/>
        </w:rPr>
      </w:pPr>
      <w:r w:rsidRPr="003F3734">
        <w:rPr>
          <w:rFonts w:eastAsia="MS Mincho" w:cs="Arial"/>
          <w:b/>
          <w:sz w:val="18"/>
          <w:szCs w:val="18"/>
        </w:rPr>
        <w:t xml:space="preserve">DE LAS </w:t>
      </w:r>
      <w:r w:rsidRPr="0047321C">
        <w:rPr>
          <w:rFonts w:eastAsia="MS Mincho" w:cs="Arial"/>
          <w:b/>
          <w:sz w:val="18"/>
          <w:szCs w:val="18"/>
        </w:rPr>
        <w:t>GARANTÍAS.</w:t>
      </w:r>
      <w:r w:rsidR="0047321C">
        <w:rPr>
          <w:rFonts w:eastAsia="MS Mincho" w:cs="Arial"/>
          <w:b/>
          <w:sz w:val="18"/>
          <w:szCs w:val="18"/>
        </w:rPr>
        <w:t xml:space="preserve"> </w:t>
      </w:r>
      <w:r w:rsidR="0047321C" w:rsidRPr="0047321C">
        <w:rPr>
          <w:rFonts w:eastAsia="MS Mincho" w:cs="Arial"/>
          <w:b/>
          <w:sz w:val="18"/>
          <w:szCs w:val="18"/>
        </w:rPr>
        <w:t>(Por</w:t>
      </w:r>
      <w:r w:rsidR="0047321C">
        <w:rPr>
          <w:rFonts w:eastAsia="MS Mincho" w:cs="Arial"/>
          <w:b/>
          <w:sz w:val="18"/>
          <w:szCs w:val="18"/>
        </w:rPr>
        <w:t xml:space="preserve"> cada </w:t>
      </w:r>
      <w:r w:rsidR="0047321C" w:rsidRPr="0047321C">
        <w:rPr>
          <w:rFonts w:eastAsia="MS Mincho" w:cs="Arial"/>
          <w:b/>
          <w:sz w:val="18"/>
          <w:szCs w:val="18"/>
        </w:rPr>
        <w:t xml:space="preserve"> proyecto)</w:t>
      </w:r>
      <w:r w:rsidRPr="003F3734">
        <w:rPr>
          <w:rFonts w:eastAsia="MS Mincho" w:cs="Arial"/>
          <w:sz w:val="18"/>
          <w:szCs w:val="18"/>
        </w:rPr>
        <w:tab/>
      </w:r>
    </w:p>
    <w:p w:rsidR="00CD6C5A" w:rsidRPr="003F3734" w:rsidRDefault="00CD6C5A" w:rsidP="00CD6C5A">
      <w:pPr>
        <w:pStyle w:val="Textoindependiente"/>
        <w:rPr>
          <w:rFonts w:eastAsia="MS Mincho" w:cs="Arial"/>
          <w:sz w:val="18"/>
          <w:szCs w:val="18"/>
        </w:rPr>
      </w:pPr>
    </w:p>
    <w:p w:rsidR="00CD6C5A" w:rsidRPr="003F3734" w:rsidRDefault="00CD6C5A" w:rsidP="00FB26A1">
      <w:pPr>
        <w:pStyle w:val="Textoindependiente"/>
        <w:tabs>
          <w:tab w:val="left" w:pos="8640"/>
        </w:tabs>
        <w:rPr>
          <w:rFonts w:eastAsia="MS Mincho" w:cs="Arial"/>
          <w:sz w:val="18"/>
          <w:szCs w:val="18"/>
        </w:rPr>
      </w:pPr>
      <w:r w:rsidRPr="003F3734">
        <w:rPr>
          <w:rFonts w:eastAsia="MS Mincho" w:cs="Arial"/>
          <w:sz w:val="18"/>
          <w:szCs w:val="18"/>
        </w:rPr>
        <w:t xml:space="preserve">Las Boletas de Garantía deberán ser tomadas por el oferente a favor de la Municipalidad </w:t>
      </w:r>
      <w:r w:rsidR="007F069B" w:rsidRPr="007F069B">
        <w:rPr>
          <w:rFonts w:eastAsia="MS Mincho" w:cs="Arial"/>
          <w:sz w:val="18"/>
          <w:szCs w:val="18"/>
          <w:u w:val="single"/>
        </w:rPr>
        <w:t xml:space="preserve">por </w:t>
      </w:r>
      <w:r w:rsidR="007F069B">
        <w:rPr>
          <w:rFonts w:eastAsia="MS Mincho" w:cs="Arial"/>
          <w:sz w:val="18"/>
          <w:szCs w:val="18"/>
          <w:u w:val="single"/>
        </w:rPr>
        <w:t xml:space="preserve"> cada </w:t>
      </w:r>
      <w:r w:rsidR="007F069B" w:rsidRPr="007F069B">
        <w:rPr>
          <w:rFonts w:eastAsia="MS Mincho" w:cs="Arial"/>
          <w:sz w:val="18"/>
          <w:szCs w:val="18"/>
          <w:u w:val="single"/>
        </w:rPr>
        <w:t>proyecto</w:t>
      </w:r>
      <w:r w:rsidR="007F069B">
        <w:rPr>
          <w:rFonts w:eastAsia="MS Mincho" w:cs="Arial"/>
          <w:sz w:val="18"/>
          <w:szCs w:val="18"/>
        </w:rPr>
        <w:t xml:space="preserve"> </w:t>
      </w:r>
      <w:r w:rsidRPr="003F3734">
        <w:rPr>
          <w:rFonts w:eastAsia="MS Mincho" w:cs="Arial"/>
          <w:sz w:val="18"/>
          <w:szCs w:val="18"/>
        </w:rPr>
        <w:t>y no podrán ser tomadas por un tercero, a excepción que dicho tercero sea propietario y/o representante  legal de la empresa que se está presentando a la propuesta, cuya identificación debe coincidir  con la indicada en los documentos solicitados en el punto 10.1 letra a) de las presentes bases.</w:t>
      </w:r>
    </w:p>
    <w:p w:rsidR="00CD6C5A" w:rsidRDefault="00CD6C5A" w:rsidP="00FB26A1">
      <w:pPr>
        <w:pStyle w:val="Textoindependiente"/>
        <w:tabs>
          <w:tab w:val="left" w:pos="8640"/>
        </w:tabs>
        <w:rPr>
          <w:rFonts w:eastAsia="MS Mincho" w:cs="Arial"/>
          <w:sz w:val="18"/>
          <w:szCs w:val="18"/>
        </w:rPr>
      </w:pPr>
    </w:p>
    <w:p w:rsidR="00D45632" w:rsidRPr="003F3734" w:rsidRDefault="00D45632" w:rsidP="00CD6C5A">
      <w:pPr>
        <w:pStyle w:val="Textoindependiente"/>
        <w:tabs>
          <w:tab w:val="left" w:pos="8640"/>
        </w:tabs>
        <w:ind w:left="720"/>
        <w:rPr>
          <w:rFonts w:eastAsia="MS Mincho" w:cs="Arial"/>
          <w:sz w:val="18"/>
          <w:szCs w:val="18"/>
        </w:rPr>
      </w:pPr>
    </w:p>
    <w:p w:rsidR="00CD6C5A" w:rsidRPr="003F3734" w:rsidRDefault="00CD6C5A" w:rsidP="00CD6C5A">
      <w:pPr>
        <w:pStyle w:val="Textoindependiente"/>
        <w:tabs>
          <w:tab w:val="left" w:pos="8640"/>
        </w:tabs>
        <w:ind w:left="720"/>
        <w:rPr>
          <w:rFonts w:eastAsia="MS Mincho" w:cs="Arial"/>
          <w:sz w:val="18"/>
          <w:szCs w:val="18"/>
        </w:rPr>
      </w:pPr>
    </w:p>
    <w:p w:rsidR="00CD6C5A" w:rsidRPr="003F3734" w:rsidRDefault="00CD6C5A" w:rsidP="00CD6C5A">
      <w:pPr>
        <w:pStyle w:val="Textoindependiente"/>
        <w:spacing w:line="360" w:lineRule="auto"/>
        <w:rPr>
          <w:rFonts w:eastAsia="MS Mincho" w:cs="Arial"/>
          <w:b/>
          <w:sz w:val="18"/>
          <w:szCs w:val="18"/>
        </w:rPr>
      </w:pPr>
      <w:r w:rsidRPr="003F3734">
        <w:rPr>
          <w:rFonts w:eastAsia="MS Mincho" w:cs="Arial"/>
          <w:b/>
          <w:sz w:val="18"/>
          <w:szCs w:val="18"/>
        </w:rPr>
        <w:t>11.1</w:t>
      </w:r>
      <w:r w:rsidRPr="003F3734">
        <w:rPr>
          <w:rFonts w:eastAsia="MS Mincho" w:cs="Arial"/>
          <w:sz w:val="18"/>
          <w:szCs w:val="18"/>
        </w:rPr>
        <w:t xml:space="preserve">    </w:t>
      </w:r>
      <w:r w:rsidRPr="003F3734">
        <w:rPr>
          <w:rFonts w:eastAsia="MS Mincho" w:cs="Arial"/>
          <w:sz w:val="18"/>
          <w:szCs w:val="18"/>
        </w:rPr>
        <w:tab/>
      </w:r>
      <w:r w:rsidRPr="003F3734">
        <w:rPr>
          <w:rFonts w:eastAsia="MS Mincho" w:cs="Arial"/>
          <w:b/>
          <w:sz w:val="18"/>
          <w:szCs w:val="18"/>
        </w:rPr>
        <w:t>DE SERIEDAD DE LA OFERTA (P</w:t>
      </w:r>
      <w:r w:rsidR="007F069B">
        <w:rPr>
          <w:rFonts w:eastAsia="MS Mincho" w:cs="Arial"/>
          <w:b/>
          <w:sz w:val="18"/>
          <w:szCs w:val="18"/>
        </w:rPr>
        <w:t>or cada proyecto</w:t>
      </w:r>
      <w:r w:rsidRPr="003F3734">
        <w:rPr>
          <w:rFonts w:eastAsia="MS Mincho" w:cs="Arial"/>
          <w:b/>
          <w:sz w:val="18"/>
          <w:szCs w:val="18"/>
        </w:rPr>
        <w:t>).</w:t>
      </w:r>
    </w:p>
    <w:p w:rsidR="00CD6C5A" w:rsidRPr="003F3734" w:rsidRDefault="00CD6C5A" w:rsidP="007167DA">
      <w:pPr>
        <w:pStyle w:val="Textoindependiente"/>
        <w:ind w:right="-52"/>
        <w:rPr>
          <w:rFonts w:eastAsia="MS Mincho" w:cs="Arial"/>
          <w:sz w:val="18"/>
          <w:szCs w:val="18"/>
        </w:rPr>
      </w:pPr>
      <w:r w:rsidRPr="003F3734">
        <w:rPr>
          <w:rFonts w:eastAsia="MS Mincho" w:cs="Arial"/>
          <w:sz w:val="18"/>
          <w:szCs w:val="18"/>
        </w:rPr>
        <w:t xml:space="preserve">a) </w:t>
      </w:r>
      <w:r w:rsidR="00463067">
        <w:rPr>
          <w:rFonts w:eastAsia="MS Mincho" w:cs="Arial"/>
          <w:sz w:val="18"/>
          <w:szCs w:val="18"/>
        </w:rPr>
        <w:t xml:space="preserve"> </w:t>
      </w:r>
      <w:r w:rsidRPr="003F3734">
        <w:rPr>
          <w:rFonts w:eastAsia="MS Mincho" w:cs="Arial"/>
          <w:sz w:val="18"/>
          <w:szCs w:val="18"/>
        </w:rPr>
        <w:t xml:space="preserve">Consistirá en una Boleta de Garantía Bancaria pagadera a la vista y de liquidez inmediata, o vale vista, por un monto de </w:t>
      </w:r>
      <w:r w:rsidRPr="003F3734">
        <w:rPr>
          <w:rFonts w:eastAsia="MS Mincho" w:cs="Arial"/>
          <w:color w:val="FF0000"/>
          <w:sz w:val="18"/>
          <w:szCs w:val="18"/>
          <w:highlight w:val="yellow"/>
        </w:rPr>
        <w:t xml:space="preserve">$ </w:t>
      </w:r>
      <w:r w:rsidR="00F04ADA" w:rsidRPr="003F3734">
        <w:rPr>
          <w:rFonts w:eastAsia="MS Mincho" w:cs="Arial"/>
          <w:color w:val="FF0000"/>
          <w:sz w:val="18"/>
          <w:szCs w:val="18"/>
          <w:highlight w:val="yellow"/>
        </w:rPr>
        <w:t>XXX.XXX</w:t>
      </w:r>
      <w:r w:rsidRPr="003F3734">
        <w:rPr>
          <w:rFonts w:eastAsia="MS Mincho" w:cs="Arial"/>
          <w:color w:val="FF0000"/>
          <w:sz w:val="18"/>
          <w:szCs w:val="18"/>
          <w:highlight w:val="yellow"/>
        </w:rPr>
        <w:t>.-,</w:t>
      </w:r>
      <w:r w:rsidRPr="003F3734">
        <w:rPr>
          <w:rFonts w:eastAsia="MS Mincho" w:cs="Arial"/>
          <w:color w:val="FF0000"/>
          <w:sz w:val="18"/>
          <w:szCs w:val="18"/>
        </w:rPr>
        <w:t xml:space="preserve"> </w:t>
      </w:r>
      <w:r w:rsidRPr="003F3734">
        <w:rPr>
          <w:rFonts w:eastAsia="MS Mincho" w:cs="Arial"/>
          <w:sz w:val="18"/>
          <w:szCs w:val="18"/>
        </w:rPr>
        <w:t>extendida a nombre de la I.  Municipalidad de</w:t>
      </w:r>
      <w:r w:rsidR="0052174F" w:rsidRPr="003F3734">
        <w:rPr>
          <w:rFonts w:eastAsia="MS Mincho" w:cs="Arial"/>
          <w:sz w:val="18"/>
          <w:szCs w:val="18"/>
        </w:rPr>
        <w:t xml:space="preserve"> </w:t>
      </w:r>
      <w:r w:rsidR="0052174F" w:rsidRPr="003F3734">
        <w:rPr>
          <w:rFonts w:eastAsia="MS Mincho" w:cs="Arial"/>
          <w:color w:val="FF0000"/>
          <w:sz w:val="18"/>
          <w:szCs w:val="18"/>
          <w:highlight w:val="yellow"/>
        </w:rPr>
        <w:t>XXXXX</w:t>
      </w:r>
      <w:r w:rsidR="00F04ADA" w:rsidRPr="003F3734">
        <w:rPr>
          <w:rFonts w:eastAsia="MS Mincho" w:cs="Arial"/>
          <w:color w:val="FF0000"/>
          <w:sz w:val="18"/>
          <w:szCs w:val="18"/>
          <w:highlight w:val="yellow"/>
        </w:rPr>
        <w:t>XXXX</w:t>
      </w:r>
      <w:r w:rsidR="00C80FA8">
        <w:rPr>
          <w:rFonts w:eastAsia="MS Mincho" w:cs="Arial"/>
          <w:color w:val="FF0000"/>
          <w:sz w:val="18"/>
          <w:szCs w:val="18"/>
          <w:highlight w:val="yellow"/>
        </w:rPr>
        <w:t xml:space="preserve"> (Indicar nombre de la municipalidad)</w:t>
      </w:r>
      <w:r w:rsidRPr="003F3734">
        <w:rPr>
          <w:rFonts w:eastAsia="MS Mincho" w:cs="Arial"/>
          <w:color w:val="FF0000"/>
          <w:sz w:val="18"/>
          <w:szCs w:val="18"/>
          <w:highlight w:val="yellow"/>
        </w:rPr>
        <w:t>,</w:t>
      </w:r>
      <w:r w:rsidRPr="003F3734">
        <w:rPr>
          <w:rFonts w:eastAsia="MS Mincho" w:cs="Arial"/>
          <w:color w:val="FF0000"/>
          <w:sz w:val="18"/>
          <w:szCs w:val="18"/>
        </w:rPr>
        <w:t xml:space="preserve"> </w:t>
      </w:r>
      <w:r w:rsidRPr="003F3734">
        <w:rPr>
          <w:rFonts w:eastAsia="MS Mincho" w:cs="Arial"/>
          <w:sz w:val="18"/>
          <w:szCs w:val="18"/>
        </w:rPr>
        <w:t xml:space="preserve">con una vigencia de </w:t>
      </w:r>
      <w:r w:rsidR="007F069B">
        <w:rPr>
          <w:rFonts w:eastAsia="MS Mincho" w:cs="Arial"/>
          <w:color w:val="FF0000"/>
          <w:sz w:val="18"/>
          <w:szCs w:val="18"/>
          <w:highlight w:val="yellow"/>
        </w:rPr>
        <w:t xml:space="preserve"> XX </w:t>
      </w:r>
      <w:r w:rsidRPr="00C80FA8">
        <w:rPr>
          <w:rFonts w:eastAsia="MS Mincho" w:cs="Arial"/>
          <w:sz w:val="18"/>
          <w:szCs w:val="18"/>
        </w:rPr>
        <w:t>días corridos</w:t>
      </w:r>
      <w:r w:rsidRPr="003F3734">
        <w:rPr>
          <w:rFonts w:eastAsia="MS Mincho" w:cs="Arial"/>
          <w:sz w:val="18"/>
          <w:szCs w:val="18"/>
        </w:rPr>
        <w:t>, a contar de la fecha de cierre de la Licitación en el Portal Mercado Público.</w:t>
      </w:r>
    </w:p>
    <w:p w:rsidR="00CD6C5A" w:rsidRPr="003F3734" w:rsidRDefault="00CD6C5A" w:rsidP="00463067">
      <w:pPr>
        <w:pStyle w:val="Textoindependiente"/>
        <w:tabs>
          <w:tab w:val="left" w:pos="360"/>
        </w:tabs>
        <w:ind w:left="284" w:right="-357" w:hanging="284"/>
        <w:rPr>
          <w:rFonts w:eastAsia="MS Mincho" w:cs="Arial"/>
          <w:sz w:val="18"/>
          <w:szCs w:val="18"/>
        </w:rPr>
      </w:pPr>
    </w:p>
    <w:p w:rsidR="00CD6C5A" w:rsidRPr="003F3734" w:rsidRDefault="00CD6C5A" w:rsidP="007167DA">
      <w:pPr>
        <w:pStyle w:val="Textoindependiente"/>
        <w:tabs>
          <w:tab w:val="left" w:pos="-360"/>
        </w:tabs>
        <w:rPr>
          <w:rFonts w:eastAsia="MS Mincho" w:cs="Arial"/>
          <w:sz w:val="18"/>
          <w:szCs w:val="18"/>
        </w:rPr>
      </w:pPr>
      <w:r w:rsidRPr="003F3734">
        <w:rPr>
          <w:rFonts w:eastAsia="MS Mincho" w:cs="Arial"/>
          <w:sz w:val="18"/>
          <w:szCs w:val="18"/>
        </w:rPr>
        <w:t>b)</w:t>
      </w:r>
      <w:r w:rsidR="00463067">
        <w:rPr>
          <w:rFonts w:eastAsia="MS Mincho" w:cs="Arial"/>
          <w:sz w:val="18"/>
          <w:szCs w:val="18"/>
        </w:rPr>
        <w:t xml:space="preserve"> </w:t>
      </w:r>
      <w:r w:rsidRPr="003F3734">
        <w:rPr>
          <w:rFonts w:eastAsia="MS Mincho" w:cs="Arial"/>
          <w:sz w:val="18"/>
          <w:szCs w:val="18"/>
        </w:rPr>
        <w:t xml:space="preserve"> </w:t>
      </w:r>
      <w:r w:rsidR="00463067">
        <w:rPr>
          <w:rFonts w:eastAsia="MS Mincho" w:cs="Arial"/>
          <w:sz w:val="18"/>
          <w:szCs w:val="18"/>
        </w:rPr>
        <w:t xml:space="preserve"> </w:t>
      </w:r>
      <w:r w:rsidRPr="003F3734">
        <w:rPr>
          <w:rFonts w:eastAsia="MS Mincho" w:cs="Arial"/>
          <w:sz w:val="18"/>
          <w:szCs w:val="18"/>
        </w:rPr>
        <w:t>La Boleta de Garantía será restituida una vez que se haya adjudicado la Propuesta, a aquellos proponentes no favorecidos.</w:t>
      </w:r>
    </w:p>
    <w:p w:rsidR="00CD6C5A" w:rsidRPr="003F3734" w:rsidRDefault="00CD6C5A" w:rsidP="00463067">
      <w:pPr>
        <w:pStyle w:val="Textoindependiente"/>
        <w:tabs>
          <w:tab w:val="left" w:pos="-360"/>
          <w:tab w:val="left" w:pos="360"/>
        </w:tabs>
        <w:ind w:left="284" w:right="-357" w:hanging="284"/>
        <w:rPr>
          <w:rFonts w:eastAsia="MS Mincho" w:cs="Arial"/>
          <w:sz w:val="18"/>
          <w:szCs w:val="18"/>
        </w:rPr>
      </w:pPr>
    </w:p>
    <w:p w:rsidR="00CD6C5A" w:rsidRDefault="00CD6C5A" w:rsidP="007167DA">
      <w:pPr>
        <w:pStyle w:val="Textoindependiente"/>
        <w:numPr>
          <w:ilvl w:val="0"/>
          <w:numId w:val="17"/>
        </w:numPr>
        <w:tabs>
          <w:tab w:val="left" w:pos="-360"/>
          <w:tab w:val="left" w:pos="0"/>
          <w:tab w:val="left" w:pos="284"/>
        </w:tabs>
        <w:ind w:left="0" w:firstLine="0"/>
        <w:rPr>
          <w:rFonts w:eastAsia="MS Mincho" w:cs="Arial"/>
          <w:sz w:val="18"/>
          <w:szCs w:val="18"/>
        </w:rPr>
      </w:pPr>
      <w:r w:rsidRPr="003F3734">
        <w:rPr>
          <w:rFonts w:eastAsia="MS Mincho" w:cs="Arial"/>
          <w:sz w:val="18"/>
          <w:szCs w:val="18"/>
        </w:rPr>
        <w:t xml:space="preserve">Respecto de los proponentes que resulten adjudicados y/o seleccionados, la garantía se mantendrá hasta que el contratista haya hecho entrega de la Boleta de Fiel Cumplimiento de Contrato. </w:t>
      </w:r>
    </w:p>
    <w:p w:rsidR="00D45632" w:rsidRDefault="00D45632" w:rsidP="00463067">
      <w:pPr>
        <w:pStyle w:val="Textoindependiente"/>
        <w:tabs>
          <w:tab w:val="left" w:pos="-360"/>
          <w:tab w:val="left" w:pos="360"/>
        </w:tabs>
        <w:ind w:left="284" w:hanging="284"/>
        <w:rPr>
          <w:rFonts w:eastAsia="MS Mincho" w:cs="Arial"/>
          <w:sz w:val="18"/>
          <w:szCs w:val="18"/>
        </w:rPr>
      </w:pPr>
    </w:p>
    <w:p w:rsidR="00D45632" w:rsidRPr="003F3734" w:rsidRDefault="00D45632" w:rsidP="00D45632">
      <w:pPr>
        <w:pStyle w:val="Textoindependiente"/>
        <w:tabs>
          <w:tab w:val="left" w:pos="-360"/>
          <w:tab w:val="left" w:pos="360"/>
        </w:tabs>
        <w:rPr>
          <w:rFonts w:eastAsia="MS Mincho" w:cs="Arial"/>
          <w:sz w:val="18"/>
          <w:szCs w:val="18"/>
        </w:rPr>
      </w:pPr>
    </w:p>
    <w:p w:rsidR="00CD6C5A" w:rsidRPr="003F3734" w:rsidRDefault="00CD6C5A" w:rsidP="00CD6C5A">
      <w:pPr>
        <w:pStyle w:val="Textoindependiente"/>
        <w:tabs>
          <w:tab w:val="left" w:pos="-360"/>
          <w:tab w:val="left" w:pos="360"/>
        </w:tabs>
        <w:rPr>
          <w:rFonts w:eastAsia="MS Mincho" w:cs="Arial"/>
          <w:sz w:val="18"/>
          <w:szCs w:val="18"/>
        </w:rPr>
      </w:pPr>
    </w:p>
    <w:p w:rsidR="00CD6C5A" w:rsidRPr="003F3734" w:rsidRDefault="00CD6C5A" w:rsidP="007167DA">
      <w:pPr>
        <w:pStyle w:val="Textoindependiente"/>
        <w:tabs>
          <w:tab w:val="left" w:pos="360"/>
        </w:tabs>
        <w:spacing w:before="240" w:after="120" w:line="360" w:lineRule="auto"/>
        <w:rPr>
          <w:rFonts w:eastAsia="MS Mincho" w:cs="Arial"/>
          <w:b/>
          <w:sz w:val="18"/>
          <w:szCs w:val="18"/>
        </w:rPr>
      </w:pPr>
      <w:r w:rsidRPr="003F3734">
        <w:rPr>
          <w:rFonts w:eastAsia="MS Mincho" w:cs="Arial"/>
          <w:b/>
          <w:sz w:val="18"/>
          <w:szCs w:val="18"/>
        </w:rPr>
        <w:t>11.2</w:t>
      </w:r>
      <w:r w:rsidRPr="003F3734">
        <w:rPr>
          <w:rFonts w:eastAsia="MS Mincho" w:cs="Arial"/>
          <w:sz w:val="18"/>
          <w:szCs w:val="18"/>
        </w:rPr>
        <w:t xml:space="preserve">     </w:t>
      </w:r>
      <w:r w:rsidRPr="003F3734">
        <w:rPr>
          <w:rFonts w:eastAsia="MS Mincho" w:cs="Arial"/>
          <w:b/>
          <w:sz w:val="18"/>
          <w:szCs w:val="18"/>
        </w:rPr>
        <w:t>DE FIEL CUMPLIMIENTO DE CONTRATO (P</w:t>
      </w:r>
      <w:r w:rsidR="00D45632">
        <w:rPr>
          <w:rFonts w:eastAsia="MS Mincho" w:cs="Arial"/>
          <w:b/>
          <w:sz w:val="18"/>
          <w:szCs w:val="18"/>
        </w:rPr>
        <w:t>or cada proyecto</w:t>
      </w:r>
      <w:r w:rsidRPr="003F3734">
        <w:rPr>
          <w:rFonts w:eastAsia="MS Mincho" w:cs="Arial"/>
          <w:b/>
          <w:sz w:val="18"/>
          <w:szCs w:val="18"/>
        </w:rPr>
        <w:t>).</w:t>
      </w:r>
    </w:p>
    <w:p w:rsidR="00CD6C5A" w:rsidRPr="003F3734" w:rsidRDefault="00CD6C5A" w:rsidP="00463067">
      <w:pPr>
        <w:pStyle w:val="Lista"/>
        <w:tabs>
          <w:tab w:val="left" w:pos="-360"/>
          <w:tab w:val="left" w:pos="142"/>
        </w:tabs>
        <w:ind w:left="0" w:firstLine="0"/>
        <w:jc w:val="both"/>
        <w:rPr>
          <w:rFonts w:ascii="Arial" w:eastAsia="MS Mincho" w:hAnsi="Arial" w:cs="Arial"/>
          <w:b/>
          <w:sz w:val="18"/>
          <w:szCs w:val="18"/>
          <w:u w:val="single"/>
        </w:rPr>
      </w:pPr>
      <w:r w:rsidRPr="003F3734">
        <w:rPr>
          <w:rFonts w:ascii="Arial" w:eastAsia="MS Mincho" w:hAnsi="Arial" w:cs="Arial"/>
          <w:sz w:val="18"/>
          <w:szCs w:val="18"/>
        </w:rPr>
        <w:t xml:space="preserve">El adjudicatario deberá entregar, una </w:t>
      </w:r>
      <w:r w:rsidRPr="003F3734">
        <w:rPr>
          <w:rFonts w:ascii="Arial" w:hAnsi="Arial" w:cs="Arial"/>
          <w:sz w:val="18"/>
          <w:szCs w:val="18"/>
        </w:rPr>
        <w:t xml:space="preserve">Boleta de Garantía Bancaria o Vale Vista, equivalente al </w:t>
      </w:r>
      <w:r w:rsidRPr="003F3734">
        <w:rPr>
          <w:rFonts w:ascii="Arial" w:hAnsi="Arial" w:cs="Arial"/>
          <w:color w:val="FF0000"/>
          <w:sz w:val="18"/>
          <w:szCs w:val="18"/>
          <w:highlight w:val="yellow"/>
        </w:rPr>
        <w:t>10%</w:t>
      </w:r>
      <w:r w:rsidRPr="003F3734">
        <w:rPr>
          <w:rFonts w:ascii="Arial" w:hAnsi="Arial" w:cs="Arial"/>
          <w:sz w:val="18"/>
          <w:szCs w:val="18"/>
        </w:rPr>
        <w:t xml:space="preserve"> del monto adjudicado, extendida a la orden de la Ilustre Municipalidad de </w:t>
      </w:r>
      <w:r w:rsidR="0052174F" w:rsidRPr="003F3734">
        <w:rPr>
          <w:rFonts w:ascii="Arial" w:hAnsi="Arial" w:cs="Arial"/>
          <w:color w:val="FF0000"/>
          <w:sz w:val="18"/>
          <w:szCs w:val="18"/>
          <w:highlight w:val="yellow"/>
        </w:rPr>
        <w:t>XXXXX</w:t>
      </w:r>
      <w:r w:rsidRPr="003F3734">
        <w:rPr>
          <w:rFonts w:ascii="Arial" w:hAnsi="Arial" w:cs="Arial"/>
          <w:sz w:val="18"/>
          <w:szCs w:val="18"/>
          <w:highlight w:val="yellow"/>
        </w:rPr>
        <w:t xml:space="preserve">, </w:t>
      </w:r>
      <w:r w:rsidRPr="003F3734">
        <w:rPr>
          <w:rFonts w:ascii="Arial" w:hAnsi="Arial" w:cs="Arial"/>
          <w:color w:val="FF0000"/>
          <w:sz w:val="18"/>
          <w:szCs w:val="18"/>
          <w:highlight w:val="yellow"/>
        </w:rPr>
        <w:t xml:space="preserve">RUT Nº </w:t>
      </w:r>
      <w:r w:rsidR="00F04ADA" w:rsidRPr="003F3734">
        <w:rPr>
          <w:rFonts w:ascii="Arial" w:hAnsi="Arial" w:cs="Arial"/>
          <w:color w:val="FF0000"/>
          <w:sz w:val="18"/>
          <w:szCs w:val="18"/>
          <w:highlight w:val="yellow"/>
        </w:rPr>
        <w:t>XX.XXX.XXX-K</w:t>
      </w:r>
      <w:r w:rsidRPr="003F3734">
        <w:rPr>
          <w:rFonts w:ascii="Arial" w:hAnsi="Arial" w:cs="Arial"/>
          <w:color w:val="FF0000"/>
          <w:sz w:val="18"/>
          <w:szCs w:val="18"/>
          <w:highlight w:val="yellow"/>
        </w:rPr>
        <w:t>, con domicilio en,</w:t>
      </w:r>
      <w:r w:rsidR="00F04ADA" w:rsidRPr="003F3734">
        <w:rPr>
          <w:rFonts w:ascii="Arial" w:hAnsi="Arial" w:cs="Arial"/>
          <w:color w:val="FF0000"/>
          <w:sz w:val="18"/>
          <w:szCs w:val="18"/>
          <w:highlight w:val="yellow"/>
        </w:rPr>
        <w:t xml:space="preserve"> ubicada en Calle-Av. O Pasaje XXXXXXXX, </w:t>
      </w:r>
      <w:proofErr w:type="spellStart"/>
      <w:r w:rsidR="00F04ADA" w:rsidRPr="003F3734">
        <w:rPr>
          <w:rFonts w:ascii="Arial" w:hAnsi="Arial" w:cs="Arial"/>
          <w:color w:val="FF0000"/>
          <w:sz w:val="18"/>
          <w:szCs w:val="18"/>
          <w:highlight w:val="yellow"/>
        </w:rPr>
        <w:t>N°XXXXX</w:t>
      </w:r>
      <w:proofErr w:type="spellEnd"/>
      <w:proofErr w:type="gramStart"/>
      <w:r w:rsidR="00F04ADA" w:rsidRPr="003F3734">
        <w:rPr>
          <w:rFonts w:ascii="Arial" w:hAnsi="Arial" w:cs="Arial"/>
          <w:color w:val="FF0000"/>
          <w:sz w:val="18"/>
          <w:szCs w:val="18"/>
        </w:rPr>
        <w:t>,,</w:t>
      </w:r>
      <w:proofErr w:type="gramEnd"/>
      <w:r w:rsidR="00F04ADA" w:rsidRPr="003F3734">
        <w:rPr>
          <w:rFonts w:ascii="Arial" w:hAnsi="Arial" w:cs="Arial"/>
          <w:color w:val="FF0000"/>
          <w:sz w:val="18"/>
          <w:szCs w:val="18"/>
        </w:rPr>
        <w:t xml:space="preserve"> </w:t>
      </w:r>
      <w:r w:rsidRPr="003F3734">
        <w:rPr>
          <w:rFonts w:ascii="Arial" w:hAnsi="Arial" w:cs="Arial"/>
          <w:sz w:val="18"/>
          <w:szCs w:val="18"/>
        </w:rPr>
        <w:t xml:space="preserve">con una vigencia igual a la recepción final, más </w:t>
      </w:r>
      <w:r w:rsidR="00F04ADA" w:rsidRPr="003F3734">
        <w:rPr>
          <w:rFonts w:ascii="Arial" w:hAnsi="Arial" w:cs="Arial"/>
          <w:color w:val="FF0000"/>
          <w:sz w:val="18"/>
          <w:szCs w:val="18"/>
          <w:highlight w:val="yellow"/>
        </w:rPr>
        <w:t>XX</w:t>
      </w:r>
      <w:r w:rsidRPr="003F3734">
        <w:rPr>
          <w:rFonts w:ascii="Arial" w:hAnsi="Arial" w:cs="Arial"/>
          <w:color w:val="FF0000"/>
          <w:sz w:val="18"/>
          <w:szCs w:val="18"/>
        </w:rPr>
        <w:t xml:space="preserve"> </w:t>
      </w:r>
      <w:r w:rsidRPr="003F3734">
        <w:rPr>
          <w:rFonts w:ascii="Arial" w:hAnsi="Arial" w:cs="Arial"/>
          <w:sz w:val="18"/>
          <w:szCs w:val="18"/>
        </w:rPr>
        <w:t>días corridos.</w:t>
      </w:r>
      <w:r w:rsidRPr="003F3734">
        <w:rPr>
          <w:rFonts w:ascii="Arial" w:eastAsia="MS Mincho" w:hAnsi="Arial" w:cs="Arial"/>
          <w:sz w:val="18"/>
          <w:szCs w:val="18"/>
        </w:rPr>
        <w:t xml:space="preserve"> Este plazo se contará a partir de la fecha de la firma del contrato  totalmente tramitado. Esta boleta de garantía se devolverá al contratante siempre que haya  cumplido sus obligaciones en los términos del contrato y habiendo transcurrido el plazo señalado de vigencia de la garantía. Para obtener su devolución deberá concurrir cualquier en horario de oficina, a la oficina de Tesorería de la I. Municipalidad de </w:t>
      </w:r>
      <w:r w:rsidR="0052174F" w:rsidRPr="00C80FA8">
        <w:rPr>
          <w:rFonts w:ascii="Arial" w:eastAsia="MS Mincho" w:hAnsi="Arial" w:cs="Arial"/>
          <w:color w:val="FF0000"/>
          <w:sz w:val="18"/>
          <w:szCs w:val="18"/>
          <w:highlight w:val="yellow"/>
        </w:rPr>
        <w:t>XXXXX</w:t>
      </w:r>
      <w:r w:rsidR="00C80FA8">
        <w:rPr>
          <w:rFonts w:ascii="Arial" w:eastAsia="MS Mincho" w:hAnsi="Arial" w:cs="Arial"/>
          <w:color w:val="FF0000"/>
          <w:sz w:val="18"/>
          <w:szCs w:val="18"/>
          <w:highlight w:val="yellow"/>
        </w:rPr>
        <w:t xml:space="preserve"> (</w:t>
      </w:r>
      <w:r w:rsidR="00C80FA8" w:rsidRPr="00C80FA8">
        <w:rPr>
          <w:rFonts w:ascii="Arial" w:eastAsia="MS Mincho" w:hAnsi="Arial" w:cs="Arial"/>
          <w:color w:val="FF0000"/>
          <w:sz w:val="18"/>
          <w:szCs w:val="18"/>
          <w:highlight w:val="yellow"/>
        </w:rPr>
        <w:t>Indicar nombre de la municipalidad)</w:t>
      </w:r>
      <w:r w:rsidR="0052174F" w:rsidRPr="00C80FA8">
        <w:rPr>
          <w:rFonts w:ascii="Arial" w:eastAsia="MS Mincho" w:hAnsi="Arial" w:cs="Arial"/>
          <w:color w:val="FF0000"/>
          <w:sz w:val="18"/>
          <w:szCs w:val="18"/>
          <w:highlight w:val="yellow"/>
        </w:rPr>
        <w:t>,</w:t>
      </w:r>
      <w:r w:rsidR="0052174F" w:rsidRPr="003F3734">
        <w:rPr>
          <w:rFonts w:ascii="Arial" w:eastAsia="MS Mincho" w:hAnsi="Arial" w:cs="Arial"/>
          <w:color w:val="FF0000"/>
          <w:sz w:val="18"/>
          <w:szCs w:val="18"/>
        </w:rPr>
        <w:t xml:space="preserve"> </w:t>
      </w:r>
      <w:r w:rsidRPr="003F3734">
        <w:rPr>
          <w:rFonts w:ascii="Arial" w:eastAsia="MS Mincho" w:hAnsi="Arial" w:cs="Arial"/>
          <w:sz w:val="18"/>
          <w:szCs w:val="18"/>
        </w:rPr>
        <w:t>una persona con poder simple otorgado al efecto  por el representante legal de la empresa.</w:t>
      </w:r>
    </w:p>
    <w:p w:rsidR="00CD6C5A" w:rsidRPr="003F3734" w:rsidRDefault="00CD6C5A" w:rsidP="00463067">
      <w:pPr>
        <w:pStyle w:val="Lista"/>
        <w:tabs>
          <w:tab w:val="left" w:pos="-360"/>
          <w:tab w:val="left" w:pos="0"/>
        </w:tabs>
        <w:ind w:left="0" w:hanging="709"/>
        <w:jc w:val="both"/>
        <w:rPr>
          <w:rFonts w:ascii="Arial" w:eastAsia="MS Mincho" w:hAnsi="Arial" w:cs="Arial"/>
          <w:b/>
          <w:sz w:val="18"/>
          <w:szCs w:val="18"/>
        </w:rPr>
      </w:pPr>
    </w:p>
    <w:p w:rsidR="00CD6C5A" w:rsidRDefault="00CD6C5A" w:rsidP="00463067">
      <w:pPr>
        <w:tabs>
          <w:tab w:val="left" w:pos="0"/>
        </w:tabs>
        <w:autoSpaceDE w:val="0"/>
        <w:autoSpaceDN w:val="0"/>
        <w:adjustRightInd w:val="0"/>
        <w:ind w:left="720" w:hanging="709"/>
        <w:jc w:val="both"/>
        <w:rPr>
          <w:rFonts w:ascii="Arial" w:hAnsi="Arial" w:cs="Arial"/>
          <w:sz w:val="18"/>
          <w:szCs w:val="18"/>
        </w:rPr>
      </w:pPr>
      <w:r w:rsidRPr="003F3734">
        <w:rPr>
          <w:rFonts w:ascii="Arial" w:hAnsi="Arial" w:cs="Arial"/>
          <w:sz w:val="18"/>
          <w:szCs w:val="18"/>
        </w:rPr>
        <w:lastRenderedPageBreak/>
        <w:t>Esta garantía deberá tener las siguientes características:</w:t>
      </w:r>
    </w:p>
    <w:p w:rsidR="00CD6C5A" w:rsidRPr="00C70F9F" w:rsidRDefault="007F069B" w:rsidP="007167DA">
      <w:pPr>
        <w:pStyle w:val="Prrafodelista"/>
        <w:numPr>
          <w:ilvl w:val="0"/>
          <w:numId w:val="24"/>
        </w:numPr>
        <w:tabs>
          <w:tab w:val="left" w:pos="0"/>
          <w:tab w:val="left" w:pos="142"/>
          <w:tab w:val="left" w:pos="284"/>
        </w:tabs>
        <w:ind w:left="0" w:firstLine="11"/>
        <w:jc w:val="both"/>
        <w:rPr>
          <w:rFonts w:ascii="Arial" w:hAnsi="Arial" w:cs="Arial"/>
          <w:sz w:val="18"/>
          <w:szCs w:val="18"/>
        </w:rPr>
      </w:pPr>
      <w:r w:rsidRPr="00C70F9F">
        <w:rPr>
          <w:rFonts w:ascii="Arial" w:hAnsi="Arial" w:cs="Arial"/>
          <w:sz w:val="18"/>
          <w:szCs w:val="18"/>
        </w:rPr>
        <w:t>A nombre de la Municipalidad e indicar el nombre del proyecto de acuerdo al contrato</w:t>
      </w:r>
      <w:r w:rsidR="00C70F9F">
        <w:rPr>
          <w:rFonts w:ascii="Arial" w:hAnsi="Arial" w:cs="Arial"/>
          <w:sz w:val="18"/>
          <w:szCs w:val="18"/>
        </w:rPr>
        <w:t>.</w:t>
      </w:r>
    </w:p>
    <w:p w:rsidR="007F069B" w:rsidRPr="00C70F9F" w:rsidRDefault="007F069B" w:rsidP="00463067">
      <w:pPr>
        <w:pStyle w:val="Prrafodelista"/>
        <w:tabs>
          <w:tab w:val="left" w:pos="0"/>
          <w:tab w:val="left" w:pos="142"/>
        </w:tabs>
        <w:ind w:left="284" w:hanging="273"/>
        <w:jc w:val="both"/>
        <w:rPr>
          <w:rFonts w:ascii="Arial" w:hAnsi="Arial" w:cs="Arial"/>
          <w:color w:val="FF0000"/>
          <w:sz w:val="18"/>
          <w:szCs w:val="18"/>
        </w:rPr>
      </w:pPr>
    </w:p>
    <w:p w:rsidR="00CD6C5A" w:rsidRDefault="00CD6C5A" w:rsidP="00463067">
      <w:pPr>
        <w:pStyle w:val="Prrafodelista"/>
        <w:numPr>
          <w:ilvl w:val="0"/>
          <w:numId w:val="24"/>
        </w:numPr>
        <w:tabs>
          <w:tab w:val="left" w:pos="0"/>
          <w:tab w:val="left" w:pos="142"/>
          <w:tab w:val="left" w:pos="1080"/>
        </w:tabs>
        <w:spacing w:after="0" w:line="240" w:lineRule="auto"/>
        <w:ind w:left="284" w:hanging="273"/>
        <w:jc w:val="both"/>
        <w:rPr>
          <w:rFonts w:ascii="Arial" w:hAnsi="Arial" w:cs="Arial"/>
          <w:sz w:val="18"/>
          <w:szCs w:val="18"/>
        </w:rPr>
      </w:pPr>
      <w:r w:rsidRPr="007F069B">
        <w:rPr>
          <w:rFonts w:ascii="Arial" w:hAnsi="Arial" w:cs="Arial"/>
          <w:sz w:val="18"/>
          <w:szCs w:val="18"/>
        </w:rPr>
        <w:t>Expresarse en pesos chilenos</w:t>
      </w:r>
      <w:r w:rsidR="000F50A8">
        <w:rPr>
          <w:rFonts w:ascii="Arial" w:hAnsi="Arial" w:cs="Arial"/>
          <w:sz w:val="18"/>
          <w:szCs w:val="18"/>
        </w:rPr>
        <w:t>.</w:t>
      </w:r>
    </w:p>
    <w:p w:rsidR="007F069B" w:rsidRPr="007F069B" w:rsidRDefault="007F069B" w:rsidP="00463067">
      <w:pPr>
        <w:pStyle w:val="Prrafodelista"/>
        <w:tabs>
          <w:tab w:val="left" w:pos="0"/>
          <w:tab w:val="left" w:pos="142"/>
          <w:tab w:val="left" w:pos="1080"/>
        </w:tabs>
        <w:spacing w:after="0" w:line="240" w:lineRule="auto"/>
        <w:ind w:left="284" w:hanging="273"/>
        <w:jc w:val="both"/>
        <w:rPr>
          <w:rFonts w:ascii="Arial" w:hAnsi="Arial" w:cs="Arial"/>
          <w:sz w:val="18"/>
          <w:szCs w:val="18"/>
        </w:rPr>
      </w:pPr>
    </w:p>
    <w:p w:rsidR="00CD6C5A" w:rsidRDefault="00CD6C5A" w:rsidP="007167DA">
      <w:pPr>
        <w:pStyle w:val="Prrafodelista"/>
        <w:numPr>
          <w:ilvl w:val="0"/>
          <w:numId w:val="24"/>
        </w:numPr>
        <w:tabs>
          <w:tab w:val="left" w:pos="0"/>
          <w:tab w:val="left" w:pos="142"/>
          <w:tab w:val="left" w:pos="284"/>
        </w:tabs>
        <w:spacing w:after="0" w:line="240" w:lineRule="auto"/>
        <w:ind w:left="0" w:firstLine="11"/>
        <w:jc w:val="both"/>
        <w:rPr>
          <w:rFonts w:ascii="Arial" w:hAnsi="Arial" w:cs="Arial"/>
          <w:sz w:val="18"/>
          <w:szCs w:val="18"/>
        </w:rPr>
      </w:pPr>
      <w:r w:rsidRPr="007F069B">
        <w:rPr>
          <w:rFonts w:ascii="Arial" w:hAnsi="Arial" w:cs="Arial"/>
          <w:sz w:val="18"/>
          <w:szCs w:val="18"/>
        </w:rPr>
        <w:t>Ser entregada físicamente en la Dirección de Asesoría Jurídica del municipio, previa notificación del Decreto de adjudicación en la Secretaria Municipal.</w:t>
      </w:r>
    </w:p>
    <w:p w:rsidR="007F069B" w:rsidRPr="007F069B" w:rsidRDefault="007F069B" w:rsidP="00463067">
      <w:pPr>
        <w:pStyle w:val="Prrafodelista"/>
        <w:tabs>
          <w:tab w:val="left" w:pos="0"/>
          <w:tab w:val="left" w:pos="142"/>
          <w:tab w:val="left" w:pos="1080"/>
        </w:tabs>
        <w:spacing w:after="0" w:line="240" w:lineRule="auto"/>
        <w:ind w:left="284" w:hanging="273"/>
        <w:jc w:val="both"/>
        <w:rPr>
          <w:rFonts w:ascii="Arial" w:hAnsi="Arial" w:cs="Arial"/>
          <w:sz w:val="18"/>
          <w:szCs w:val="18"/>
        </w:rPr>
      </w:pPr>
    </w:p>
    <w:p w:rsidR="00CD6C5A" w:rsidRDefault="00CD6C5A" w:rsidP="00463067">
      <w:pPr>
        <w:pStyle w:val="Prrafodelista"/>
        <w:numPr>
          <w:ilvl w:val="0"/>
          <w:numId w:val="24"/>
        </w:numPr>
        <w:tabs>
          <w:tab w:val="left" w:pos="0"/>
          <w:tab w:val="left" w:pos="142"/>
          <w:tab w:val="left" w:pos="1080"/>
        </w:tabs>
        <w:spacing w:after="0" w:line="240" w:lineRule="auto"/>
        <w:ind w:left="284" w:hanging="273"/>
        <w:jc w:val="both"/>
        <w:rPr>
          <w:rFonts w:ascii="Arial" w:hAnsi="Arial" w:cs="Arial"/>
          <w:sz w:val="18"/>
          <w:szCs w:val="18"/>
        </w:rPr>
      </w:pPr>
      <w:r w:rsidRPr="007F069B">
        <w:rPr>
          <w:rFonts w:ascii="Arial" w:hAnsi="Arial" w:cs="Arial"/>
          <w:sz w:val="18"/>
          <w:szCs w:val="18"/>
        </w:rPr>
        <w:t>Deberán ser irrevocables.</w:t>
      </w:r>
    </w:p>
    <w:p w:rsidR="007F069B" w:rsidRPr="007F069B" w:rsidRDefault="007F069B" w:rsidP="00463067">
      <w:pPr>
        <w:pStyle w:val="Prrafodelista"/>
        <w:tabs>
          <w:tab w:val="left" w:pos="0"/>
          <w:tab w:val="left" w:pos="142"/>
          <w:tab w:val="left" w:pos="1080"/>
        </w:tabs>
        <w:spacing w:after="0" w:line="240" w:lineRule="auto"/>
        <w:ind w:left="284" w:hanging="273"/>
        <w:jc w:val="both"/>
        <w:rPr>
          <w:rFonts w:ascii="Arial" w:hAnsi="Arial" w:cs="Arial"/>
          <w:sz w:val="18"/>
          <w:szCs w:val="18"/>
        </w:rPr>
      </w:pPr>
    </w:p>
    <w:p w:rsidR="00CD6C5A" w:rsidRPr="007F069B" w:rsidRDefault="00CD6C5A" w:rsidP="00463067">
      <w:pPr>
        <w:pStyle w:val="Prrafodelista"/>
        <w:numPr>
          <w:ilvl w:val="0"/>
          <w:numId w:val="24"/>
        </w:numPr>
        <w:tabs>
          <w:tab w:val="left" w:pos="0"/>
          <w:tab w:val="left" w:pos="142"/>
          <w:tab w:val="left" w:pos="1080"/>
        </w:tabs>
        <w:spacing w:after="0" w:line="240" w:lineRule="auto"/>
        <w:ind w:left="284" w:hanging="273"/>
        <w:jc w:val="both"/>
        <w:rPr>
          <w:rFonts w:ascii="Arial" w:hAnsi="Arial" w:cs="Arial"/>
          <w:sz w:val="18"/>
          <w:szCs w:val="18"/>
        </w:rPr>
      </w:pPr>
      <w:r w:rsidRPr="007F069B">
        <w:rPr>
          <w:rFonts w:ascii="Arial" w:hAnsi="Arial" w:cs="Arial"/>
          <w:sz w:val="18"/>
          <w:szCs w:val="18"/>
        </w:rPr>
        <w:t>Deberán se otorgadas mediante Boleta de Garantía o vale vista.</w:t>
      </w:r>
    </w:p>
    <w:p w:rsidR="00CD6C5A" w:rsidRPr="003F3734" w:rsidRDefault="00CD6C5A" w:rsidP="00463067">
      <w:pPr>
        <w:pStyle w:val="Lista"/>
        <w:tabs>
          <w:tab w:val="left" w:pos="0"/>
        </w:tabs>
        <w:ind w:left="0" w:right="-357" w:hanging="709"/>
        <w:jc w:val="both"/>
        <w:rPr>
          <w:rFonts w:ascii="Arial" w:eastAsia="MS Mincho" w:hAnsi="Arial" w:cs="Arial"/>
          <w:sz w:val="18"/>
          <w:szCs w:val="18"/>
        </w:rPr>
      </w:pPr>
    </w:p>
    <w:p w:rsidR="00CD6C5A" w:rsidRPr="003F3734" w:rsidRDefault="00CD6C5A" w:rsidP="00463067">
      <w:pPr>
        <w:pStyle w:val="Lista"/>
        <w:tabs>
          <w:tab w:val="left" w:pos="0"/>
        </w:tabs>
        <w:ind w:left="0" w:firstLine="11"/>
        <w:jc w:val="both"/>
        <w:rPr>
          <w:rFonts w:ascii="Arial" w:eastAsia="MS Mincho" w:hAnsi="Arial" w:cs="Arial"/>
          <w:sz w:val="18"/>
          <w:szCs w:val="18"/>
        </w:rPr>
      </w:pPr>
      <w:r w:rsidRPr="003F3734">
        <w:rPr>
          <w:rFonts w:ascii="Arial" w:eastAsia="MS Mincho" w:hAnsi="Arial" w:cs="Arial"/>
          <w:sz w:val="18"/>
          <w:szCs w:val="18"/>
        </w:rPr>
        <w:t>Esta Boleta de Garantía será restituida una vez efectuada la recepción provisoria de la Obra, sin observaciones, previa entrega de los documentos de Garantía Bancaria por correcta ejecución de la obra y buen comportamiento de la misma.</w:t>
      </w:r>
    </w:p>
    <w:p w:rsidR="00CD6C5A" w:rsidRPr="003F3734" w:rsidRDefault="00CD6C5A" w:rsidP="00CD6C5A">
      <w:pPr>
        <w:pStyle w:val="Lista"/>
        <w:ind w:left="720" w:firstLine="0"/>
        <w:jc w:val="both"/>
        <w:rPr>
          <w:rFonts w:ascii="Arial" w:eastAsia="MS Mincho" w:hAnsi="Arial" w:cs="Arial"/>
          <w:sz w:val="18"/>
          <w:szCs w:val="18"/>
        </w:rPr>
      </w:pPr>
    </w:p>
    <w:p w:rsidR="00CD6C5A" w:rsidRPr="003F3734" w:rsidRDefault="00CD6C5A" w:rsidP="00CD6C5A">
      <w:pPr>
        <w:pStyle w:val="Lista"/>
        <w:tabs>
          <w:tab w:val="left" w:pos="360"/>
        </w:tabs>
        <w:ind w:left="0" w:right="-355" w:firstLine="0"/>
        <w:jc w:val="both"/>
        <w:rPr>
          <w:rFonts w:ascii="Arial" w:eastAsia="MS Mincho" w:hAnsi="Arial" w:cs="Arial"/>
          <w:sz w:val="18"/>
          <w:szCs w:val="18"/>
        </w:rPr>
      </w:pPr>
    </w:p>
    <w:p w:rsidR="00CD6C5A" w:rsidRDefault="00CD6C5A" w:rsidP="00917121">
      <w:pPr>
        <w:pStyle w:val="Textoindependiente"/>
        <w:tabs>
          <w:tab w:val="left" w:pos="709"/>
        </w:tabs>
        <w:spacing w:line="360" w:lineRule="auto"/>
        <w:rPr>
          <w:rFonts w:eastAsia="MS Mincho" w:cs="Arial"/>
          <w:b/>
          <w:sz w:val="18"/>
          <w:szCs w:val="18"/>
        </w:rPr>
      </w:pPr>
      <w:r w:rsidRPr="003F3734">
        <w:rPr>
          <w:rFonts w:eastAsia="MS Mincho" w:cs="Arial"/>
          <w:b/>
          <w:sz w:val="18"/>
          <w:szCs w:val="18"/>
        </w:rPr>
        <w:t>11.3</w:t>
      </w:r>
      <w:r w:rsidRPr="003F3734">
        <w:rPr>
          <w:rFonts w:eastAsia="MS Mincho" w:cs="Arial"/>
          <w:b/>
          <w:sz w:val="18"/>
          <w:szCs w:val="18"/>
        </w:rPr>
        <w:tab/>
        <w:t>DE CORRECTA EJECUCIÓN Y DE BUEN COMPORTAMIENTO DE LA OBRA (P</w:t>
      </w:r>
      <w:r w:rsidR="00D45632">
        <w:rPr>
          <w:rFonts w:eastAsia="MS Mincho" w:cs="Arial"/>
          <w:b/>
          <w:sz w:val="18"/>
          <w:szCs w:val="18"/>
        </w:rPr>
        <w:t>or cada proyecto)</w:t>
      </w:r>
    </w:p>
    <w:p w:rsidR="00D45632" w:rsidRPr="003F3734" w:rsidRDefault="00D45632" w:rsidP="00CD6C5A">
      <w:pPr>
        <w:pStyle w:val="Textoindependiente"/>
        <w:tabs>
          <w:tab w:val="left" w:pos="360"/>
        </w:tabs>
        <w:spacing w:line="360" w:lineRule="auto"/>
        <w:rPr>
          <w:rFonts w:eastAsia="MS Mincho" w:cs="Arial"/>
          <w:b/>
          <w:sz w:val="18"/>
          <w:szCs w:val="18"/>
        </w:rPr>
      </w:pPr>
    </w:p>
    <w:p w:rsidR="00CD6C5A" w:rsidRPr="003F3734" w:rsidRDefault="00CD6C5A" w:rsidP="007167DA">
      <w:pPr>
        <w:pStyle w:val="Lista"/>
        <w:ind w:left="0" w:firstLine="0"/>
        <w:jc w:val="both"/>
        <w:rPr>
          <w:rFonts w:ascii="Arial" w:eastAsia="MS Mincho" w:hAnsi="Arial" w:cs="Arial"/>
          <w:sz w:val="18"/>
          <w:szCs w:val="18"/>
        </w:rPr>
      </w:pPr>
      <w:r w:rsidRPr="003F3734">
        <w:rPr>
          <w:rFonts w:ascii="Arial" w:eastAsia="MS Mincho" w:hAnsi="Arial" w:cs="Arial"/>
          <w:sz w:val="18"/>
          <w:szCs w:val="18"/>
        </w:rPr>
        <w:t xml:space="preserve">a) </w:t>
      </w:r>
      <w:r w:rsidR="00463067">
        <w:rPr>
          <w:rFonts w:ascii="Arial" w:eastAsia="MS Mincho" w:hAnsi="Arial" w:cs="Arial"/>
          <w:sz w:val="18"/>
          <w:szCs w:val="18"/>
        </w:rPr>
        <w:t xml:space="preserve"> </w:t>
      </w:r>
      <w:r w:rsidRPr="003F3734">
        <w:rPr>
          <w:rFonts w:ascii="Arial" w:eastAsia="MS Mincho" w:hAnsi="Arial" w:cs="Arial"/>
          <w:sz w:val="18"/>
          <w:szCs w:val="18"/>
        </w:rPr>
        <w:t xml:space="preserve">En la Recepción Provisoria de la  Obra, el Contratista deberá entregar una Boleta de Garantía Bancaria, por </w:t>
      </w:r>
      <w:r w:rsidR="00463067">
        <w:rPr>
          <w:rFonts w:ascii="Arial" w:eastAsia="MS Mincho" w:hAnsi="Arial" w:cs="Arial"/>
          <w:sz w:val="18"/>
          <w:szCs w:val="18"/>
        </w:rPr>
        <w:t xml:space="preserve">  </w:t>
      </w:r>
      <w:r w:rsidRPr="003F3734">
        <w:rPr>
          <w:rFonts w:ascii="Arial" w:eastAsia="MS Mincho" w:hAnsi="Arial" w:cs="Arial"/>
          <w:sz w:val="18"/>
          <w:szCs w:val="18"/>
        </w:rPr>
        <w:t xml:space="preserve">un valor total equivalente al </w:t>
      </w:r>
      <w:r w:rsidR="00F04ADA" w:rsidRPr="003F3734">
        <w:rPr>
          <w:rFonts w:ascii="Arial" w:eastAsia="MS Mincho" w:hAnsi="Arial" w:cs="Arial"/>
          <w:color w:val="FF0000"/>
          <w:sz w:val="18"/>
          <w:szCs w:val="18"/>
          <w:highlight w:val="yellow"/>
        </w:rPr>
        <w:t>XX</w:t>
      </w:r>
      <w:r w:rsidRPr="003F3734">
        <w:rPr>
          <w:rFonts w:ascii="Arial" w:eastAsia="MS Mincho" w:hAnsi="Arial" w:cs="Arial"/>
          <w:color w:val="FF0000"/>
          <w:sz w:val="18"/>
          <w:szCs w:val="18"/>
          <w:highlight w:val="yellow"/>
        </w:rPr>
        <w:t xml:space="preserve"> %</w:t>
      </w:r>
      <w:r w:rsidRPr="003F3734">
        <w:rPr>
          <w:rFonts w:ascii="Arial" w:eastAsia="MS Mincho" w:hAnsi="Arial" w:cs="Arial"/>
          <w:color w:val="FF0000"/>
          <w:sz w:val="18"/>
          <w:szCs w:val="18"/>
        </w:rPr>
        <w:t xml:space="preserve"> </w:t>
      </w:r>
      <w:r w:rsidRPr="003F3734">
        <w:rPr>
          <w:rFonts w:ascii="Arial" w:eastAsia="MS Mincho" w:hAnsi="Arial" w:cs="Arial"/>
          <w:sz w:val="18"/>
          <w:szCs w:val="18"/>
        </w:rPr>
        <w:t>del precio contratado</w:t>
      </w:r>
      <w:r w:rsidR="00817E7E">
        <w:rPr>
          <w:rFonts w:ascii="Arial" w:eastAsia="MS Mincho" w:hAnsi="Arial" w:cs="Arial"/>
          <w:sz w:val="18"/>
          <w:szCs w:val="18"/>
        </w:rPr>
        <w:t xml:space="preserve"> </w:t>
      </w:r>
      <w:r w:rsidR="00817E7E" w:rsidRPr="00817E7E">
        <w:rPr>
          <w:rFonts w:ascii="Arial" w:eastAsia="MS Mincho" w:hAnsi="Arial" w:cs="Arial"/>
          <w:color w:val="FF0000"/>
          <w:sz w:val="18"/>
          <w:szCs w:val="18"/>
          <w:highlight w:val="yellow"/>
        </w:rPr>
        <w:t>(es una boleta por proyecto)</w:t>
      </w:r>
      <w:r w:rsidRPr="00817E7E">
        <w:rPr>
          <w:rFonts w:ascii="Arial" w:eastAsia="MS Mincho" w:hAnsi="Arial" w:cs="Arial"/>
          <w:color w:val="FF0000"/>
          <w:sz w:val="18"/>
          <w:szCs w:val="18"/>
        </w:rPr>
        <w:t xml:space="preserve">, </w:t>
      </w:r>
      <w:r w:rsidRPr="003F3734">
        <w:rPr>
          <w:rFonts w:ascii="Arial" w:eastAsia="MS Mincho" w:hAnsi="Arial" w:cs="Arial"/>
          <w:sz w:val="18"/>
          <w:szCs w:val="18"/>
        </w:rPr>
        <w:t xml:space="preserve">extendida a nombre de la I. Municipalidad </w:t>
      </w:r>
      <w:r w:rsidRPr="003F3734">
        <w:rPr>
          <w:rFonts w:ascii="Arial" w:eastAsia="MS Mincho" w:hAnsi="Arial" w:cs="Arial"/>
          <w:sz w:val="18"/>
          <w:szCs w:val="18"/>
          <w:highlight w:val="yellow"/>
        </w:rPr>
        <w:t xml:space="preserve">de </w:t>
      </w:r>
      <w:r w:rsidR="0052174F" w:rsidRPr="003F3734">
        <w:rPr>
          <w:rFonts w:ascii="Arial" w:eastAsia="MS Mincho" w:hAnsi="Arial" w:cs="Arial"/>
          <w:color w:val="FF0000"/>
          <w:sz w:val="18"/>
          <w:szCs w:val="18"/>
          <w:highlight w:val="yellow"/>
        </w:rPr>
        <w:t>XXXXX</w:t>
      </w:r>
      <w:r w:rsidRPr="003F3734">
        <w:rPr>
          <w:rFonts w:ascii="Arial" w:eastAsia="MS Mincho" w:hAnsi="Arial" w:cs="Arial"/>
          <w:color w:val="FF0000"/>
          <w:sz w:val="18"/>
          <w:szCs w:val="18"/>
          <w:highlight w:val="yellow"/>
        </w:rPr>
        <w:t xml:space="preserve">, RUT Nº </w:t>
      </w:r>
      <w:r w:rsidR="00F04ADA" w:rsidRPr="003F3734">
        <w:rPr>
          <w:rFonts w:ascii="Arial" w:eastAsia="MS Mincho" w:hAnsi="Arial" w:cs="Arial"/>
          <w:color w:val="FF0000"/>
          <w:sz w:val="18"/>
          <w:szCs w:val="18"/>
          <w:highlight w:val="yellow"/>
        </w:rPr>
        <w:t>XX.XXX.XXX</w:t>
      </w:r>
      <w:r w:rsidRPr="003F3734">
        <w:rPr>
          <w:rFonts w:ascii="Arial" w:eastAsia="MS Mincho" w:hAnsi="Arial" w:cs="Arial"/>
          <w:color w:val="FF0000"/>
          <w:sz w:val="18"/>
          <w:szCs w:val="18"/>
          <w:highlight w:val="yellow"/>
        </w:rPr>
        <w:t>-K</w:t>
      </w:r>
      <w:r w:rsidRPr="003F3734">
        <w:rPr>
          <w:rFonts w:ascii="Arial" w:eastAsia="MS Mincho" w:hAnsi="Arial" w:cs="Arial"/>
          <w:sz w:val="18"/>
          <w:szCs w:val="18"/>
        </w:rPr>
        <w:t>,  con domicilio en</w:t>
      </w:r>
      <w:r w:rsidR="00F04ADA" w:rsidRPr="003F3734">
        <w:rPr>
          <w:rFonts w:ascii="Arial" w:hAnsi="Arial" w:cs="Arial"/>
          <w:color w:val="FF0000"/>
          <w:sz w:val="18"/>
          <w:szCs w:val="18"/>
          <w:highlight w:val="yellow"/>
        </w:rPr>
        <w:t xml:space="preserve"> Calle-Av. O Pasaje XXXXXXXX, </w:t>
      </w:r>
      <w:proofErr w:type="spellStart"/>
      <w:r w:rsidR="00F04ADA" w:rsidRPr="003F3734">
        <w:rPr>
          <w:rFonts w:ascii="Arial" w:hAnsi="Arial" w:cs="Arial"/>
          <w:color w:val="FF0000"/>
          <w:sz w:val="18"/>
          <w:szCs w:val="18"/>
          <w:highlight w:val="yellow"/>
        </w:rPr>
        <w:t>N°XXXXX</w:t>
      </w:r>
      <w:proofErr w:type="spellEnd"/>
      <w:r w:rsidRPr="003F3734">
        <w:rPr>
          <w:rFonts w:ascii="Arial" w:eastAsia="MS Mincho" w:hAnsi="Arial" w:cs="Arial"/>
          <w:sz w:val="18"/>
          <w:szCs w:val="18"/>
        </w:rPr>
        <w:t xml:space="preserve">, con una vigencia igual a la fecha de recepción definitiva, más treinta días. </w:t>
      </w:r>
    </w:p>
    <w:p w:rsidR="00CD6C5A" w:rsidRPr="003F3734" w:rsidRDefault="00CD6C5A" w:rsidP="007167DA">
      <w:pPr>
        <w:pStyle w:val="Lista"/>
        <w:ind w:left="0" w:right="-355" w:firstLine="0"/>
        <w:jc w:val="both"/>
        <w:rPr>
          <w:rFonts w:ascii="Arial" w:eastAsia="MS Mincho" w:hAnsi="Arial" w:cs="Arial"/>
          <w:sz w:val="18"/>
          <w:szCs w:val="18"/>
        </w:rPr>
      </w:pPr>
    </w:p>
    <w:p w:rsidR="00CD6C5A" w:rsidRPr="003F3734" w:rsidRDefault="00CD6C5A" w:rsidP="007167DA">
      <w:pPr>
        <w:pStyle w:val="Lista"/>
        <w:tabs>
          <w:tab w:val="left" w:pos="360"/>
        </w:tabs>
        <w:ind w:left="0" w:firstLine="0"/>
        <w:jc w:val="both"/>
        <w:rPr>
          <w:rFonts w:ascii="Arial" w:eastAsia="MS Mincho" w:hAnsi="Arial" w:cs="Arial"/>
          <w:sz w:val="18"/>
          <w:szCs w:val="18"/>
        </w:rPr>
      </w:pPr>
      <w:r w:rsidRPr="003F3734">
        <w:rPr>
          <w:rFonts w:ascii="Arial" w:eastAsia="MS Mincho" w:hAnsi="Arial" w:cs="Arial"/>
          <w:sz w:val="18"/>
          <w:szCs w:val="18"/>
        </w:rPr>
        <w:t>b)</w:t>
      </w:r>
      <w:r w:rsidR="00463067">
        <w:rPr>
          <w:rFonts w:ascii="Arial" w:eastAsia="MS Mincho" w:hAnsi="Arial" w:cs="Arial"/>
          <w:sz w:val="18"/>
          <w:szCs w:val="18"/>
        </w:rPr>
        <w:t xml:space="preserve"> </w:t>
      </w:r>
      <w:r w:rsidRPr="003F3734">
        <w:rPr>
          <w:rFonts w:ascii="Arial" w:eastAsia="MS Mincho" w:hAnsi="Arial" w:cs="Arial"/>
          <w:sz w:val="18"/>
          <w:szCs w:val="18"/>
        </w:rPr>
        <w:t xml:space="preserve"> Esta Boleta de Garantía será devuelta al Contratista una vez realizada la Recepción Final de las Obras.  </w:t>
      </w:r>
    </w:p>
    <w:p w:rsidR="00CD6C5A" w:rsidRPr="003F3734" w:rsidRDefault="00CD6C5A" w:rsidP="007167DA">
      <w:pPr>
        <w:pStyle w:val="Lista"/>
        <w:ind w:left="0" w:right="-355" w:firstLine="0"/>
        <w:jc w:val="both"/>
        <w:rPr>
          <w:rFonts w:ascii="Arial" w:eastAsia="MS Mincho" w:hAnsi="Arial" w:cs="Arial"/>
          <w:sz w:val="18"/>
          <w:szCs w:val="18"/>
        </w:rPr>
      </w:pPr>
    </w:p>
    <w:p w:rsidR="00CD6C5A" w:rsidRPr="003F3734" w:rsidRDefault="00CD6C5A" w:rsidP="007167DA">
      <w:pPr>
        <w:pStyle w:val="Lista"/>
        <w:tabs>
          <w:tab w:val="left" w:pos="360"/>
        </w:tabs>
        <w:ind w:left="0" w:firstLine="0"/>
        <w:jc w:val="both"/>
        <w:rPr>
          <w:rFonts w:ascii="Arial" w:eastAsia="MS Mincho" w:hAnsi="Arial" w:cs="Arial"/>
          <w:sz w:val="18"/>
          <w:szCs w:val="18"/>
        </w:rPr>
      </w:pPr>
      <w:r w:rsidRPr="003F3734">
        <w:rPr>
          <w:rFonts w:ascii="Arial" w:eastAsia="MS Mincho" w:hAnsi="Arial" w:cs="Arial"/>
          <w:sz w:val="18"/>
          <w:szCs w:val="18"/>
        </w:rPr>
        <w:t xml:space="preserve">c) </w:t>
      </w:r>
      <w:r w:rsidR="00463067">
        <w:rPr>
          <w:rFonts w:ascii="Arial" w:eastAsia="MS Mincho" w:hAnsi="Arial" w:cs="Arial"/>
          <w:sz w:val="18"/>
          <w:szCs w:val="18"/>
        </w:rPr>
        <w:t xml:space="preserve"> </w:t>
      </w:r>
      <w:r w:rsidRPr="003F3734">
        <w:rPr>
          <w:rFonts w:ascii="Arial" w:eastAsia="MS Mincho" w:hAnsi="Arial" w:cs="Arial"/>
          <w:sz w:val="18"/>
          <w:szCs w:val="18"/>
        </w:rPr>
        <w:t>Esta Boleta podrá hacerse efectiva por parte de la Municipalidad, si se detectaran fallas en la obra, o, a su fecha de vencimiento no ha sido renovada.</w:t>
      </w:r>
    </w:p>
    <w:p w:rsidR="00CD6C5A" w:rsidRPr="003F3734" w:rsidRDefault="00CD6C5A" w:rsidP="007167DA">
      <w:pPr>
        <w:pStyle w:val="Lista"/>
        <w:ind w:left="0" w:right="-355" w:firstLine="0"/>
        <w:jc w:val="both"/>
        <w:rPr>
          <w:rFonts w:ascii="Arial" w:eastAsia="MS Mincho" w:hAnsi="Arial" w:cs="Arial"/>
          <w:sz w:val="18"/>
          <w:szCs w:val="18"/>
        </w:rPr>
      </w:pPr>
    </w:p>
    <w:p w:rsidR="00CD6C5A" w:rsidRPr="003F3734" w:rsidRDefault="00CD6C5A" w:rsidP="007167DA">
      <w:pPr>
        <w:pStyle w:val="Lista"/>
        <w:numPr>
          <w:ilvl w:val="1"/>
          <w:numId w:val="5"/>
        </w:numPr>
        <w:tabs>
          <w:tab w:val="clear" w:pos="1440"/>
          <w:tab w:val="num" w:pos="284"/>
        </w:tabs>
        <w:ind w:left="0" w:firstLine="0"/>
        <w:jc w:val="both"/>
        <w:rPr>
          <w:rFonts w:ascii="Arial" w:eastAsia="MS Mincho" w:hAnsi="Arial" w:cs="Arial"/>
          <w:sz w:val="18"/>
          <w:szCs w:val="18"/>
        </w:rPr>
      </w:pPr>
      <w:r w:rsidRPr="003F3734">
        <w:rPr>
          <w:rFonts w:ascii="Arial" w:eastAsia="MS Mincho" w:hAnsi="Arial" w:cs="Arial"/>
          <w:sz w:val="18"/>
          <w:szCs w:val="18"/>
        </w:rPr>
        <w:t>Lo anterior, sin perjuicio de la responsabilidad que al Contratista corresponda de conformidad a lo dispuesto por el Código Civil.</w:t>
      </w:r>
    </w:p>
    <w:p w:rsidR="00CD6C5A" w:rsidRPr="003F3734" w:rsidRDefault="00CD6C5A" w:rsidP="007167DA">
      <w:pPr>
        <w:pStyle w:val="Lista"/>
        <w:tabs>
          <w:tab w:val="num" w:pos="284"/>
        </w:tabs>
        <w:ind w:left="0" w:right="-355" w:firstLine="0"/>
        <w:jc w:val="both"/>
        <w:rPr>
          <w:rFonts w:ascii="Arial" w:eastAsia="MS Mincho" w:hAnsi="Arial" w:cs="Arial"/>
          <w:sz w:val="18"/>
          <w:szCs w:val="18"/>
        </w:rPr>
      </w:pPr>
    </w:p>
    <w:p w:rsidR="00CD6C5A" w:rsidRDefault="00CD6C5A" w:rsidP="007167DA">
      <w:pPr>
        <w:pStyle w:val="Lista"/>
        <w:numPr>
          <w:ilvl w:val="1"/>
          <w:numId w:val="5"/>
        </w:numPr>
        <w:tabs>
          <w:tab w:val="clear" w:pos="1440"/>
          <w:tab w:val="num" w:pos="284"/>
        </w:tabs>
        <w:ind w:left="0" w:firstLine="0"/>
        <w:jc w:val="both"/>
        <w:rPr>
          <w:rFonts w:ascii="Arial" w:eastAsia="MS Mincho" w:hAnsi="Arial" w:cs="Arial"/>
          <w:sz w:val="18"/>
          <w:szCs w:val="18"/>
        </w:rPr>
      </w:pPr>
      <w:r w:rsidRPr="003F3734">
        <w:rPr>
          <w:rFonts w:ascii="Arial" w:eastAsia="MS Mincho" w:hAnsi="Arial" w:cs="Arial"/>
          <w:sz w:val="18"/>
          <w:szCs w:val="18"/>
        </w:rPr>
        <w:t>En caso de haber aumentos de plazo, ya sea por modificación de especificaciones o por atrasos justificados de parte del contratista, se deberá modificar el contrato respectivo. Al mismo tiempo se deberán modificar las fechas de vencimiento de las Boletas de Garantía en igual cantidad de días del aumento de plazo. En caso que exista modificación del contrato y esto implique modificación de los montos de inversión, la boleta deberá ser modificada con el objeto de mantener el porcentaje establecidos en las Bases Especiales. Sólo cuando haya aumento de obra y no de plazo, se aceptará  una boleta complementaria a la original.</w:t>
      </w:r>
    </w:p>
    <w:p w:rsidR="00917121" w:rsidRDefault="00917121" w:rsidP="007167DA">
      <w:pPr>
        <w:pStyle w:val="Prrafodelista"/>
        <w:tabs>
          <w:tab w:val="num" w:pos="284"/>
        </w:tabs>
        <w:ind w:left="0"/>
        <w:rPr>
          <w:rFonts w:ascii="Arial" w:eastAsia="MS Mincho" w:hAnsi="Arial" w:cs="Arial"/>
          <w:sz w:val="18"/>
          <w:szCs w:val="18"/>
        </w:rPr>
      </w:pPr>
    </w:p>
    <w:p w:rsidR="00917121" w:rsidRPr="003F3734" w:rsidRDefault="00917121" w:rsidP="00917121">
      <w:pPr>
        <w:pStyle w:val="Lista"/>
        <w:jc w:val="both"/>
        <w:rPr>
          <w:rFonts w:ascii="Arial" w:eastAsia="MS Mincho" w:hAnsi="Arial" w:cs="Arial"/>
          <w:sz w:val="18"/>
          <w:szCs w:val="18"/>
        </w:rPr>
      </w:pPr>
    </w:p>
    <w:p w:rsidR="00CD6C5A" w:rsidRPr="003F3734" w:rsidRDefault="00CD6C5A" w:rsidP="00CD6C5A">
      <w:pPr>
        <w:pStyle w:val="Lista"/>
        <w:ind w:left="720" w:firstLine="0"/>
        <w:jc w:val="both"/>
        <w:rPr>
          <w:rFonts w:ascii="Arial" w:eastAsia="MS Mincho" w:hAnsi="Arial" w:cs="Arial"/>
          <w:sz w:val="18"/>
          <w:szCs w:val="18"/>
        </w:rPr>
      </w:pPr>
    </w:p>
    <w:p w:rsidR="00CD6C5A" w:rsidRPr="003F3734" w:rsidRDefault="00CD6C5A" w:rsidP="00917121">
      <w:pPr>
        <w:pStyle w:val="Lista"/>
        <w:numPr>
          <w:ilvl w:val="0"/>
          <w:numId w:val="27"/>
        </w:numPr>
        <w:ind w:right="-357"/>
        <w:jc w:val="both"/>
        <w:rPr>
          <w:rFonts w:ascii="Arial" w:eastAsia="MS Mincho" w:hAnsi="Arial" w:cs="Arial"/>
          <w:b/>
          <w:sz w:val="18"/>
          <w:szCs w:val="18"/>
        </w:rPr>
      </w:pPr>
      <w:r w:rsidRPr="003F3734">
        <w:rPr>
          <w:rFonts w:ascii="Arial" w:eastAsia="MS Mincho" w:hAnsi="Arial" w:cs="Arial"/>
          <w:b/>
          <w:sz w:val="18"/>
          <w:szCs w:val="18"/>
        </w:rPr>
        <w:t>EVALUACIÓN DE LA PROPUESTA.</w:t>
      </w:r>
    </w:p>
    <w:p w:rsidR="00CD6C5A" w:rsidRPr="003F3734" w:rsidRDefault="00CD6C5A" w:rsidP="00CD6C5A">
      <w:pPr>
        <w:pStyle w:val="Lista"/>
        <w:tabs>
          <w:tab w:val="left" w:pos="360"/>
        </w:tabs>
        <w:ind w:left="0" w:right="-355" w:firstLine="0"/>
        <w:jc w:val="both"/>
        <w:rPr>
          <w:rFonts w:ascii="Arial" w:eastAsia="MS Mincho" w:hAnsi="Arial" w:cs="Arial"/>
          <w:b/>
          <w:sz w:val="18"/>
          <w:szCs w:val="18"/>
        </w:rPr>
      </w:pPr>
    </w:p>
    <w:p w:rsidR="00CD6C5A" w:rsidRPr="003F3734" w:rsidRDefault="00CD6C5A" w:rsidP="00FB26A1">
      <w:pPr>
        <w:jc w:val="both"/>
        <w:rPr>
          <w:rFonts w:ascii="Arial" w:eastAsia="MS Mincho" w:hAnsi="Arial" w:cs="Arial"/>
          <w:sz w:val="18"/>
          <w:szCs w:val="18"/>
        </w:rPr>
      </w:pPr>
      <w:r w:rsidRPr="003F3734">
        <w:rPr>
          <w:rFonts w:ascii="Arial" w:eastAsia="MS Mincho" w:hAnsi="Arial" w:cs="Arial"/>
          <w:sz w:val="18"/>
          <w:szCs w:val="18"/>
        </w:rPr>
        <w:t>La propuesta será evaluada por una Comisión Evaluadora integrada por: el Secretario Comunal de Planificación o la persona que le subrogue; el Director (a) de Obras o la persona que lo subrogue, un profesional de la SECPLA; los que  propondrán al  Alcalde la adjudicación o rechazo de ellas mediante un informe en  que  indicarán  las  razones  técnicas,   financieras  y jurídicas del rechazo o de la adjudicación.</w:t>
      </w:r>
    </w:p>
    <w:p w:rsidR="00CD6C5A" w:rsidRPr="003F3734" w:rsidRDefault="00CD6C5A" w:rsidP="00FB26A1">
      <w:pPr>
        <w:pStyle w:val="Textoindependiente3"/>
        <w:tabs>
          <w:tab w:val="left" w:pos="8280"/>
        </w:tabs>
        <w:spacing w:line="240" w:lineRule="auto"/>
        <w:ind w:right="-355"/>
        <w:rPr>
          <w:sz w:val="18"/>
          <w:szCs w:val="18"/>
        </w:rPr>
      </w:pPr>
      <w:r w:rsidRPr="003F3734">
        <w:rPr>
          <w:sz w:val="18"/>
          <w:szCs w:val="18"/>
        </w:rPr>
        <w:t>La evaluación de las propuestas se realizará mediante la aplicación de la siguiente pauta:</w:t>
      </w:r>
    </w:p>
    <w:p w:rsidR="00CD6C5A" w:rsidRPr="003F3734" w:rsidRDefault="00CD6C5A" w:rsidP="00FB26A1">
      <w:pPr>
        <w:pStyle w:val="Textoindependiente3"/>
        <w:tabs>
          <w:tab w:val="left" w:pos="8280"/>
        </w:tabs>
        <w:spacing w:line="240" w:lineRule="auto"/>
        <w:ind w:right="-355"/>
        <w:rPr>
          <w:sz w:val="18"/>
          <w:szCs w:val="18"/>
        </w:rPr>
      </w:pPr>
    </w:p>
    <w:p w:rsidR="00CD6C5A" w:rsidRPr="003F3734" w:rsidRDefault="00CD6C5A" w:rsidP="00FB26A1">
      <w:pPr>
        <w:pStyle w:val="Sangradetextonormal"/>
        <w:tabs>
          <w:tab w:val="clear" w:pos="1418"/>
          <w:tab w:val="clear" w:pos="1843"/>
          <w:tab w:val="clear" w:pos="2127"/>
          <w:tab w:val="left" w:pos="360"/>
        </w:tabs>
        <w:ind w:left="0" w:firstLine="0"/>
        <w:rPr>
          <w:rFonts w:eastAsia="MS Mincho" w:cs="Arial"/>
          <w:sz w:val="18"/>
          <w:szCs w:val="18"/>
        </w:rPr>
      </w:pPr>
      <w:r w:rsidRPr="003F3734">
        <w:rPr>
          <w:rFonts w:eastAsia="MS Mincho" w:cs="Arial"/>
          <w:sz w:val="18"/>
          <w:szCs w:val="18"/>
        </w:rPr>
        <w:t>a) La pauta de evaluación, con su correspondiente ponderación y fórmula de cálculo será fijada en estas Bases en el numeral 13.</w:t>
      </w:r>
    </w:p>
    <w:p w:rsidR="00CD6C5A" w:rsidRPr="003F3734" w:rsidRDefault="00CD6C5A" w:rsidP="00FB26A1">
      <w:pPr>
        <w:pStyle w:val="Sangradetextonormal"/>
        <w:tabs>
          <w:tab w:val="clear" w:pos="1418"/>
          <w:tab w:val="clear" w:pos="1843"/>
          <w:tab w:val="clear" w:pos="2127"/>
        </w:tabs>
        <w:ind w:left="0" w:right="-355" w:firstLine="0"/>
        <w:rPr>
          <w:rFonts w:eastAsia="MS Mincho" w:cs="Arial"/>
          <w:sz w:val="18"/>
          <w:szCs w:val="18"/>
        </w:rPr>
      </w:pPr>
    </w:p>
    <w:p w:rsidR="00CD6C5A" w:rsidRPr="003F3734" w:rsidRDefault="00CD6C5A" w:rsidP="00FB26A1">
      <w:pPr>
        <w:pStyle w:val="Sangradetextonormal"/>
        <w:tabs>
          <w:tab w:val="clear" w:pos="1418"/>
          <w:tab w:val="clear" w:pos="1843"/>
          <w:tab w:val="clear" w:pos="2127"/>
          <w:tab w:val="left" w:pos="360"/>
        </w:tabs>
        <w:ind w:left="0" w:firstLine="0"/>
        <w:rPr>
          <w:rFonts w:eastAsia="MS Mincho" w:cs="Arial"/>
          <w:sz w:val="18"/>
          <w:szCs w:val="18"/>
        </w:rPr>
      </w:pPr>
      <w:r w:rsidRPr="003F3734">
        <w:rPr>
          <w:rFonts w:eastAsia="MS Mincho" w:cs="Arial"/>
          <w:sz w:val="18"/>
          <w:szCs w:val="18"/>
        </w:rPr>
        <w:t>b) La Municipalidad podrá corregir los errores aritméticos que presenten las ofertas, como así mismo, podrá admitir las propuestas que presenten defectos de forma, omisión o errores menores, siempre que estos defectos no sean sobre cuestiones de fondo, ni su corrección altere el principio de igualdad que tenga el proponente y no altere el monto de su oferta.</w:t>
      </w:r>
    </w:p>
    <w:p w:rsidR="00CD6C5A" w:rsidRPr="003F3734" w:rsidRDefault="00CD6C5A" w:rsidP="00FB26A1">
      <w:pPr>
        <w:pStyle w:val="Sangradetextonormal"/>
        <w:tabs>
          <w:tab w:val="clear" w:pos="1418"/>
          <w:tab w:val="clear" w:pos="1843"/>
          <w:tab w:val="clear" w:pos="2127"/>
          <w:tab w:val="left" w:pos="360"/>
        </w:tabs>
        <w:ind w:left="0" w:right="-355" w:firstLine="0"/>
        <w:rPr>
          <w:rFonts w:eastAsia="MS Mincho" w:cs="Arial"/>
          <w:sz w:val="18"/>
          <w:szCs w:val="18"/>
        </w:rPr>
      </w:pPr>
    </w:p>
    <w:p w:rsidR="00CD6C5A" w:rsidRPr="003F3734" w:rsidRDefault="00CD6C5A" w:rsidP="00FB26A1">
      <w:pPr>
        <w:pStyle w:val="Lista"/>
        <w:tabs>
          <w:tab w:val="left" w:pos="360"/>
        </w:tabs>
        <w:ind w:left="0" w:firstLine="0"/>
        <w:jc w:val="both"/>
        <w:rPr>
          <w:rFonts w:ascii="Arial" w:eastAsia="MS Mincho" w:hAnsi="Arial" w:cs="Arial"/>
          <w:sz w:val="18"/>
          <w:szCs w:val="18"/>
        </w:rPr>
      </w:pPr>
      <w:r w:rsidRPr="003F3734">
        <w:rPr>
          <w:rFonts w:ascii="Arial" w:eastAsia="MS Mincho" w:hAnsi="Arial" w:cs="Arial"/>
          <w:sz w:val="18"/>
          <w:szCs w:val="18"/>
        </w:rPr>
        <w:lastRenderedPageBreak/>
        <w:t xml:space="preserve">c) La Municipalidad podrá rechazar todas las ofertas, cuando ninguna de ellas satisfaga el propósito de la Propuesta o cuando sea evidente que no ha existido competencia o haya habido colusión. </w:t>
      </w:r>
    </w:p>
    <w:p w:rsidR="00CD6C5A" w:rsidRPr="003F3734" w:rsidRDefault="00CD6C5A" w:rsidP="00FB26A1">
      <w:pPr>
        <w:pStyle w:val="Lista"/>
        <w:tabs>
          <w:tab w:val="left" w:pos="540"/>
        </w:tabs>
        <w:ind w:left="0" w:right="-360" w:firstLine="0"/>
        <w:jc w:val="both"/>
        <w:rPr>
          <w:rFonts w:ascii="Arial" w:eastAsia="MS Mincho" w:hAnsi="Arial" w:cs="Arial"/>
          <w:sz w:val="18"/>
          <w:szCs w:val="18"/>
        </w:rPr>
      </w:pPr>
    </w:p>
    <w:p w:rsidR="00CD6C5A" w:rsidRPr="003F3734" w:rsidRDefault="00CD6C5A" w:rsidP="00FB26A1">
      <w:pPr>
        <w:pStyle w:val="Lista"/>
        <w:tabs>
          <w:tab w:val="left" w:pos="360"/>
        </w:tabs>
        <w:ind w:left="0" w:firstLine="0"/>
        <w:jc w:val="both"/>
        <w:rPr>
          <w:rFonts w:ascii="Arial" w:eastAsia="MS Mincho" w:hAnsi="Arial" w:cs="Arial"/>
          <w:sz w:val="18"/>
          <w:szCs w:val="18"/>
        </w:rPr>
      </w:pPr>
      <w:r w:rsidRPr="003F3734">
        <w:rPr>
          <w:rFonts w:ascii="Arial" w:eastAsia="MS Mincho" w:hAnsi="Arial" w:cs="Arial"/>
          <w:sz w:val="18"/>
          <w:szCs w:val="18"/>
        </w:rPr>
        <w:t>d) Toda información que se demuestre sea falsa, alterada o maliciosamente incompleta y que altere el principio de igualdad de los oferentes, entregada en los Documentos Anexos u otros que la Municipalidad le requiera, será causal de eliminación del oferente del proceso de licitación.</w:t>
      </w:r>
    </w:p>
    <w:p w:rsidR="00CD6C5A" w:rsidRPr="003F3734" w:rsidRDefault="00CD6C5A" w:rsidP="00FB26A1">
      <w:pPr>
        <w:pStyle w:val="Lista"/>
        <w:tabs>
          <w:tab w:val="left" w:pos="360"/>
        </w:tabs>
        <w:ind w:left="0" w:firstLine="0"/>
        <w:jc w:val="both"/>
        <w:rPr>
          <w:rFonts w:ascii="Arial" w:eastAsia="MS Mincho" w:hAnsi="Arial" w:cs="Arial"/>
          <w:sz w:val="18"/>
          <w:szCs w:val="18"/>
        </w:rPr>
      </w:pPr>
    </w:p>
    <w:p w:rsidR="00CD6C5A" w:rsidRPr="003F3734" w:rsidRDefault="00CD6C5A" w:rsidP="00FB26A1">
      <w:pPr>
        <w:tabs>
          <w:tab w:val="left" w:pos="-720"/>
        </w:tabs>
        <w:suppressAutoHyphens/>
        <w:jc w:val="both"/>
        <w:rPr>
          <w:rFonts w:ascii="Arial" w:eastAsia="MS Mincho" w:hAnsi="Arial" w:cs="Arial"/>
          <w:sz w:val="18"/>
          <w:szCs w:val="18"/>
          <w:lang w:val="es-ES_tradnl"/>
        </w:rPr>
      </w:pPr>
      <w:r w:rsidRPr="003F3734">
        <w:rPr>
          <w:rFonts w:ascii="Arial" w:eastAsia="MS Mincho" w:hAnsi="Arial" w:cs="Arial"/>
          <w:sz w:val="18"/>
          <w:szCs w:val="18"/>
          <w:lang w:val="es-ES_tradnl"/>
        </w:rPr>
        <w:t>e) Adjudicar la propuesta por menor cantidad de obras que las establecidas en las especificaciones técnicas del proyecto. La disminución de toda o parte de una partida se efectuará conside</w:t>
      </w:r>
      <w:r w:rsidRPr="003F3734">
        <w:rPr>
          <w:rFonts w:ascii="Arial" w:eastAsia="MS Mincho" w:hAnsi="Arial" w:cs="Arial"/>
          <w:sz w:val="18"/>
          <w:szCs w:val="18"/>
          <w:lang w:val="es-ES_tradnl"/>
        </w:rPr>
        <w:softHyphen/>
        <w:t>rando los precios unitarios entregados por el proponente.</w:t>
      </w:r>
    </w:p>
    <w:p w:rsidR="00CD6C5A" w:rsidRPr="003F3734" w:rsidRDefault="00CD6C5A" w:rsidP="00FB26A1">
      <w:pPr>
        <w:pStyle w:val="Lista"/>
        <w:tabs>
          <w:tab w:val="left" w:pos="8640"/>
        </w:tabs>
        <w:ind w:left="0" w:right="-360" w:firstLine="0"/>
        <w:jc w:val="both"/>
        <w:rPr>
          <w:rFonts w:ascii="Arial" w:eastAsia="MS Mincho" w:hAnsi="Arial" w:cs="Arial"/>
          <w:sz w:val="18"/>
          <w:szCs w:val="18"/>
        </w:rPr>
      </w:pPr>
    </w:p>
    <w:p w:rsidR="00CD6C5A" w:rsidRDefault="00CD6C5A" w:rsidP="00FB26A1">
      <w:pPr>
        <w:pStyle w:val="Lista"/>
        <w:numPr>
          <w:ilvl w:val="1"/>
          <w:numId w:val="5"/>
        </w:numPr>
        <w:tabs>
          <w:tab w:val="clear" w:pos="1440"/>
          <w:tab w:val="left" w:pos="360"/>
          <w:tab w:val="num" w:pos="1134"/>
        </w:tabs>
        <w:ind w:left="0" w:firstLine="0"/>
        <w:jc w:val="both"/>
        <w:rPr>
          <w:rFonts w:ascii="Arial" w:eastAsia="MS Mincho" w:hAnsi="Arial" w:cs="Arial"/>
          <w:sz w:val="18"/>
          <w:szCs w:val="18"/>
        </w:rPr>
      </w:pPr>
      <w:r w:rsidRPr="003F3734">
        <w:rPr>
          <w:rFonts w:ascii="Arial" w:eastAsia="MS Mincho" w:hAnsi="Arial" w:cs="Arial"/>
          <w:sz w:val="18"/>
          <w:szCs w:val="18"/>
        </w:rPr>
        <w:t>Los antecedentes no serán devueltos al proponente.</w:t>
      </w:r>
    </w:p>
    <w:p w:rsidR="00917121" w:rsidRPr="003F3734" w:rsidRDefault="00917121" w:rsidP="00917121">
      <w:pPr>
        <w:pStyle w:val="Lista"/>
        <w:tabs>
          <w:tab w:val="left" w:pos="360"/>
        </w:tabs>
        <w:ind w:left="1440" w:firstLine="0"/>
        <w:jc w:val="both"/>
        <w:rPr>
          <w:rFonts w:ascii="Arial" w:eastAsia="MS Mincho" w:hAnsi="Arial" w:cs="Arial"/>
          <w:sz w:val="18"/>
          <w:szCs w:val="18"/>
        </w:rPr>
      </w:pPr>
    </w:p>
    <w:p w:rsidR="00CD6C5A" w:rsidRDefault="00CD6C5A" w:rsidP="00CD6C5A">
      <w:pPr>
        <w:pStyle w:val="Lista"/>
        <w:tabs>
          <w:tab w:val="left" w:pos="360"/>
        </w:tabs>
        <w:ind w:left="0" w:firstLine="0"/>
        <w:jc w:val="both"/>
        <w:rPr>
          <w:rFonts w:ascii="Arial" w:eastAsia="MS Mincho" w:hAnsi="Arial" w:cs="Arial"/>
          <w:sz w:val="18"/>
          <w:szCs w:val="18"/>
        </w:rPr>
      </w:pPr>
    </w:p>
    <w:p w:rsidR="00E65B1B" w:rsidRDefault="00CD6C5A" w:rsidP="00917121">
      <w:pPr>
        <w:pStyle w:val="Textoindependiente"/>
        <w:numPr>
          <w:ilvl w:val="0"/>
          <w:numId w:val="27"/>
        </w:numPr>
        <w:ind w:right="-2"/>
        <w:rPr>
          <w:rFonts w:cs="Arial"/>
          <w:b/>
          <w:sz w:val="18"/>
          <w:szCs w:val="18"/>
        </w:rPr>
      </w:pPr>
      <w:r w:rsidRPr="003F3734">
        <w:rPr>
          <w:rFonts w:cs="Arial"/>
          <w:b/>
          <w:sz w:val="18"/>
          <w:szCs w:val="18"/>
        </w:rPr>
        <w:t>PROCEDIMIENTO DE EVALUACIÓN.</w:t>
      </w:r>
      <w:r w:rsidR="00BA6857">
        <w:rPr>
          <w:rFonts w:cs="Arial"/>
          <w:b/>
          <w:sz w:val="18"/>
          <w:szCs w:val="18"/>
        </w:rPr>
        <w:t xml:space="preserve"> </w:t>
      </w:r>
      <w:r w:rsidR="002120AA">
        <w:rPr>
          <w:rFonts w:cs="Arial"/>
          <w:b/>
          <w:sz w:val="18"/>
          <w:szCs w:val="18"/>
        </w:rPr>
        <w:t>(Por cada proyecto)</w:t>
      </w:r>
    </w:p>
    <w:p w:rsidR="00E65B1B" w:rsidRDefault="00E65B1B" w:rsidP="00CD6C5A">
      <w:pPr>
        <w:pStyle w:val="p3"/>
        <w:tabs>
          <w:tab w:val="left" w:pos="740"/>
        </w:tabs>
        <w:spacing w:line="240" w:lineRule="auto"/>
        <w:ind w:left="720" w:right="-52" w:firstLine="0"/>
        <w:rPr>
          <w:rFonts w:ascii="Arial" w:hAnsi="Arial" w:cs="Arial"/>
          <w:sz w:val="18"/>
          <w:szCs w:val="18"/>
        </w:rPr>
      </w:pPr>
    </w:p>
    <w:p w:rsidR="00CD6C5A" w:rsidRPr="003F3734" w:rsidRDefault="00CD6C5A" w:rsidP="00FB26A1">
      <w:pPr>
        <w:pStyle w:val="p3"/>
        <w:tabs>
          <w:tab w:val="left" w:pos="0"/>
        </w:tabs>
        <w:spacing w:line="240" w:lineRule="auto"/>
        <w:ind w:left="0" w:right="-52" w:firstLine="0"/>
        <w:rPr>
          <w:rFonts w:ascii="Arial" w:hAnsi="Arial" w:cs="Arial"/>
          <w:sz w:val="18"/>
          <w:szCs w:val="18"/>
        </w:rPr>
      </w:pPr>
      <w:r w:rsidRPr="003F3734">
        <w:rPr>
          <w:rFonts w:ascii="Arial" w:hAnsi="Arial" w:cs="Arial"/>
          <w:sz w:val="18"/>
          <w:szCs w:val="18"/>
        </w:rPr>
        <w:t>En el análisis de las ofertas se asignará un puntaje de 1 a 10 a los factores que a continuación se detallan, con</w:t>
      </w:r>
      <w:r w:rsidR="00E31901">
        <w:rPr>
          <w:rFonts w:ascii="Arial" w:hAnsi="Arial" w:cs="Arial"/>
          <w:sz w:val="18"/>
          <w:szCs w:val="18"/>
        </w:rPr>
        <w:t xml:space="preserve"> su correspondiente ponderación:</w:t>
      </w:r>
    </w:p>
    <w:p w:rsidR="00D45632" w:rsidRPr="003F3734" w:rsidRDefault="00D45632" w:rsidP="00CD6C5A">
      <w:pPr>
        <w:ind w:right="-673"/>
        <w:jc w:val="both"/>
        <w:rPr>
          <w:rFonts w:ascii="Arial" w:hAnsi="Arial" w:cs="Arial"/>
          <w:sz w:val="18"/>
          <w:szCs w:val="18"/>
        </w:rPr>
      </w:pPr>
    </w:p>
    <w:p w:rsidR="00CD6C5A" w:rsidRPr="003F3734" w:rsidRDefault="00CD6C5A" w:rsidP="003956D0">
      <w:pPr>
        <w:ind w:right="-52"/>
        <w:jc w:val="both"/>
        <w:rPr>
          <w:rFonts w:ascii="Arial" w:hAnsi="Arial" w:cs="Arial"/>
          <w:color w:val="000000"/>
          <w:sz w:val="18"/>
          <w:szCs w:val="18"/>
        </w:rPr>
      </w:pPr>
      <w:r w:rsidRPr="003F3734">
        <w:rPr>
          <w:rFonts w:ascii="Arial" w:hAnsi="Arial" w:cs="Arial"/>
          <w:b/>
          <w:color w:val="000000"/>
          <w:sz w:val="18"/>
          <w:szCs w:val="18"/>
        </w:rPr>
        <w:t>13.1</w:t>
      </w:r>
      <w:r w:rsidRPr="003F3734">
        <w:rPr>
          <w:rFonts w:ascii="Arial" w:hAnsi="Arial" w:cs="Arial"/>
          <w:b/>
          <w:color w:val="000000"/>
          <w:sz w:val="18"/>
          <w:szCs w:val="18"/>
        </w:rPr>
        <w:tab/>
        <w:t xml:space="preserve">Oferta Económica: </w:t>
      </w:r>
      <w:r w:rsidRPr="00103E53">
        <w:rPr>
          <w:rFonts w:ascii="Arial" w:hAnsi="Arial" w:cs="Arial"/>
          <w:b/>
          <w:color w:val="FF0000"/>
          <w:sz w:val="18"/>
          <w:szCs w:val="18"/>
          <w:highlight w:val="yellow"/>
        </w:rPr>
        <w:t>40%</w:t>
      </w:r>
      <w:r w:rsidRPr="003F3734">
        <w:rPr>
          <w:rFonts w:ascii="Arial" w:hAnsi="Arial" w:cs="Arial"/>
          <w:color w:val="000000"/>
          <w:sz w:val="18"/>
          <w:szCs w:val="18"/>
        </w:rPr>
        <w:t xml:space="preserve">  Se evaluará con el mayor puntaje la oferta más económica. Las  demás ofertas serán evaluadas de acuerdo a la siguiente formula:</w:t>
      </w:r>
    </w:p>
    <w:p w:rsidR="00CD6C5A" w:rsidRPr="003F3734" w:rsidRDefault="00CD6C5A" w:rsidP="00CD6C5A">
      <w:pPr>
        <w:pStyle w:val="Ttulo1"/>
        <w:ind w:left="2410" w:right="-673"/>
        <w:rPr>
          <w:rFonts w:ascii="Arial" w:hAnsi="Arial" w:cs="Arial"/>
          <w:sz w:val="18"/>
          <w:szCs w:val="18"/>
        </w:rPr>
      </w:pPr>
      <w:proofErr w:type="spellStart"/>
      <w:r w:rsidRPr="003F3734">
        <w:rPr>
          <w:rFonts w:ascii="Arial" w:hAnsi="Arial" w:cs="Arial"/>
          <w:color w:val="000000"/>
          <w:sz w:val="18"/>
          <w:szCs w:val="18"/>
        </w:rPr>
        <w:t>Pje</w:t>
      </w:r>
      <w:proofErr w:type="spellEnd"/>
      <w:r w:rsidRPr="003F3734">
        <w:rPr>
          <w:rFonts w:ascii="Arial" w:hAnsi="Arial" w:cs="Arial"/>
          <w:color w:val="000000"/>
          <w:sz w:val="18"/>
          <w:szCs w:val="18"/>
        </w:rPr>
        <w:t xml:space="preserve"> </w:t>
      </w:r>
      <w:proofErr w:type="spellStart"/>
      <w:r w:rsidRPr="003F3734">
        <w:rPr>
          <w:rFonts w:ascii="Arial" w:hAnsi="Arial" w:cs="Arial"/>
          <w:color w:val="000000"/>
          <w:sz w:val="18"/>
          <w:szCs w:val="18"/>
        </w:rPr>
        <w:t>Oi</w:t>
      </w:r>
      <w:proofErr w:type="spellEnd"/>
      <w:r w:rsidRPr="003F3734">
        <w:rPr>
          <w:rFonts w:ascii="Arial" w:hAnsi="Arial" w:cs="Arial"/>
          <w:sz w:val="18"/>
          <w:szCs w:val="18"/>
        </w:rPr>
        <w:t xml:space="preserve"> = (Oe/</w:t>
      </w:r>
      <w:proofErr w:type="spellStart"/>
      <w:proofErr w:type="gramStart"/>
      <w:r w:rsidRPr="003F3734">
        <w:rPr>
          <w:rFonts w:ascii="Arial" w:hAnsi="Arial" w:cs="Arial"/>
          <w:sz w:val="18"/>
          <w:szCs w:val="18"/>
        </w:rPr>
        <w:t>Oi</w:t>
      </w:r>
      <w:proofErr w:type="spellEnd"/>
      <w:r w:rsidRPr="003F3734">
        <w:rPr>
          <w:rFonts w:ascii="Arial" w:hAnsi="Arial" w:cs="Arial"/>
          <w:sz w:val="18"/>
          <w:szCs w:val="18"/>
        </w:rPr>
        <w:t xml:space="preserve"> )</w:t>
      </w:r>
      <w:proofErr w:type="gramEnd"/>
      <w:r w:rsidRPr="003F3734">
        <w:rPr>
          <w:rFonts w:ascii="Arial" w:hAnsi="Arial" w:cs="Arial"/>
          <w:sz w:val="18"/>
          <w:szCs w:val="18"/>
        </w:rPr>
        <w:t>* 10</w:t>
      </w:r>
    </w:p>
    <w:p w:rsidR="00CD6C5A" w:rsidRPr="003F3734" w:rsidRDefault="00CD6C5A" w:rsidP="00CD6C5A">
      <w:pPr>
        <w:rPr>
          <w:rFonts w:ascii="Arial" w:hAnsi="Arial" w:cs="Arial"/>
          <w:sz w:val="18"/>
          <w:szCs w:val="18"/>
          <w:lang w:val="es-ES_tradnl"/>
        </w:rPr>
      </w:pPr>
    </w:p>
    <w:p w:rsidR="00CD6C5A" w:rsidRPr="003F3734" w:rsidRDefault="00CD6C5A" w:rsidP="00C01038">
      <w:pPr>
        <w:ind w:left="2410" w:right="-673" w:hanging="425"/>
        <w:jc w:val="both"/>
        <w:rPr>
          <w:rFonts w:ascii="Arial" w:hAnsi="Arial" w:cs="Arial"/>
          <w:sz w:val="18"/>
          <w:szCs w:val="18"/>
        </w:rPr>
      </w:pPr>
      <w:r w:rsidRPr="003F3734">
        <w:rPr>
          <w:rFonts w:ascii="Arial" w:hAnsi="Arial" w:cs="Arial"/>
          <w:sz w:val="18"/>
          <w:szCs w:val="18"/>
        </w:rPr>
        <w:t xml:space="preserve">       Donde:</w:t>
      </w:r>
    </w:p>
    <w:p w:rsidR="00CD6C5A" w:rsidRPr="003F3734" w:rsidRDefault="00CD6C5A" w:rsidP="00C01038">
      <w:pPr>
        <w:ind w:left="2410" w:right="-673" w:hanging="425"/>
        <w:jc w:val="both"/>
        <w:rPr>
          <w:rFonts w:ascii="Arial" w:hAnsi="Arial" w:cs="Arial"/>
          <w:sz w:val="18"/>
          <w:szCs w:val="18"/>
        </w:rPr>
      </w:pPr>
      <w:r w:rsidRPr="003F3734">
        <w:rPr>
          <w:rFonts w:ascii="Arial" w:hAnsi="Arial" w:cs="Arial"/>
          <w:sz w:val="18"/>
          <w:szCs w:val="18"/>
        </w:rPr>
        <w:tab/>
      </w:r>
      <w:proofErr w:type="spellStart"/>
      <w:r w:rsidRPr="003F3734">
        <w:rPr>
          <w:rFonts w:ascii="Arial" w:hAnsi="Arial" w:cs="Arial"/>
          <w:sz w:val="18"/>
          <w:szCs w:val="18"/>
        </w:rPr>
        <w:t>Pje</w:t>
      </w:r>
      <w:proofErr w:type="spellEnd"/>
      <w:r w:rsidRPr="003F3734">
        <w:rPr>
          <w:rFonts w:ascii="Arial" w:hAnsi="Arial" w:cs="Arial"/>
          <w:sz w:val="18"/>
          <w:szCs w:val="18"/>
        </w:rPr>
        <w:t xml:space="preserve"> </w:t>
      </w:r>
      <w:proofErr w:type="spellStart"/>
      <w:proofErr w:type="gramStart"/>
      <w:r w:rsidRPr="003F3734">
        <w:rPr>
          <w:rFonts w:ascii="Arial" w:hAnsi="Arial" w:cs="Arial"/>
          <w:sz w:val="18"/>
          <w:szCs w:val="18"/>
        </w:rPr>
        <w:t>Oi</w:t>
      </w:r>
      <w:proofErr w:type="spellEnd"/>
      <w:r w:rsidRPr="003F3734">
        <w:rPr>
          <w:rFonts w:ascii="Arial" w:hAnsi="Arial" w:cs="Arial"/>
          <w:sz w:val="18"/>
          <w:szCs w:val="18"/>
        </w:rPr>
        <w:t xml:space="preserve">  :</w:t>
      </w:r>
      <w:proofErr w:type="gramEnd"/>
      <w:r w:rsidRPr="003F3734">
        <w:rPr>
          <w:rFonts w:ascii="Arial" w:hAnsi="Arial" w:cs="Arial"/>
          <w:sz w:val="18"/>
          <w:szCs w:val="18"/>
        </w:rPr>
        <w:t xml:space="preserve"> Puntaje obtenido por oferente i</w:t>
      </w:r>
    </w:p>
    <w:p w:rsidR="00CD6C5A" w:rsidRPr="003F3734" w:rsidRDefault="00CD6C5A" w:rsidP="00C01038">
      <w:pPr>
        <w:ind w:left="2410" w:right="-673" w:hanging="425"/>
        <w:jc w:val="both"/>
        <w:rPr>
          <w:rFonts w:ascii="Arial" w:hAnsi="Arial" w:cs="Arial"/>
          <w:sz w:val="18"/>
          <w:szCs w:val="18"/>
        </w:rPr>
      </w:pPr>
      <w:r w:rsidRPr="003F3734">
        <w:rPr>
          <w:rFonts w:ascii="Arial" w:hAnsi="Arial" w:cs="Arial"/>
          <w:sz w:val="18"/>
          <w:szCs w:val="18"/>
        </w:rPr>
        <w:tab/>
        <w:t>Oe       : Oferta más conveniente</w:t>
      </w:r>
    </w:p>
    <w:p w:rsidR="00CD6C5A" w:rsidRPr="003F3734" w:rsidRDefault="00CD6C5A" w:rsidP="00C01038">
      <w:pPr>
        <w:pStyle w:val="Textoindependiente"/>
        <w:ind w:left="2410" w:right="-673" w:hanging="425"/>
        <w:rPr>
          <w:rFonts w:cs="Arial"/>
          <w:sz w:val="18"/>
          <w:szCs w:val="18"/>
        </w:rPr>
      </w:pPr>
      <w:r w:rsidRPr="003F3734">
        <w:rPr>
          <w:rFonts w:cs="Arial"/>
          <w:sz w:val="18"/>
          <w:szCs w:val="18"/>
        </w:rPr>
        <w:t xml:space="preserve"> </w:t>
      </w:r>
      <w:r w:rsidRPr="003F3734">
        <w:rPr>
          <w:rFonts w:cs="Arial"/>
          <w:sz w:val="18"/>
          <w:szCs w:val="18"/>
        </w:rPr>
        <w:tab/>
      </w:r>
      <w:proofErr w:type="spellStart"/>
      <w:r w:rsidRPr="003F3734">
        <w:rPr>
          <w:rFonts w:cs="Arial"/>
          <w:sz w:val="18"/>
          <w:szCs w:val="18"/>
        </w:rPr>
        <w:t>Oi</w:t>
      </w:r>
      <w:proofErr w:type="spellEnd"/>
      <w:r w:rsidRPr="003F3734">
        <w:rPr>
          <w:rFonts w:cs="Arial"/>
          <w:sz w:val="18"/>
          <w:szCs w:val="18"/>
        </w:rPr>
        <w:t xml:space="preserve">        : Oferta del oferente i</w:t>
      </w:r>
    </w:p>
    <w:p w:rsidR="00CD6C5A" w:rsidRDefault="00CD6C5A" w:rsidP="00C01038">
      <w:pPr>
        <w:ind w:right="-673" w:hanging="425"/>
        <w:jc w:val="both"/>
        <w:rPr>
          <w:rFonts w:ascii="Arial" w:hAnsi="Arial" w:cs="Arial"/>
          <w:sz w:val="18"/>
          <w:szCs w:val="18"/>
        </w:rPr>
      </w:pPr>
    </w:p>
    <w:p w:rsidR="00D45632" w:rsidRPr="003F3734" w:rsidRDefault="00D45632" w:rsidP="00CD6C5A">
      <w:pPr>
        <w:ind w:right="-673"/>
        <w:jc w:val="both"/>
        <w:rPr>
          <w:rFonts w:ascii="Arial" w:hAnsi="Arial" w:cs="Arial"/>
          <w:sz w:val="18"/>
          <w:szCs w:val="18"/>
        </w:rPr>
      </w:pPr>
    </w:p>
    <w:p w:rsidR="00CD6C5A" w:rsidRPr="003F3734" w:rsidRDefault="00CD6C5A" w:rsidP="00CD6C5A">
      <w:pPr>
        <w:numPr>
          <w:ilvl w:val="1"/>
          <w:numId w:val="16"/>
        </w:numPr>
        <w:spacing w:after="0" w:line="240" w:lineRule="auto"/>
        <w:ind w:right="-52"/>
        <w:jc w:val="both"/>
        <w:rPr>
          <w:rFonts w:ascii="Arial" w:hAnsi="Arial" w:cs="Arial"/>
          <w:b/>
          <w:sz w:val="18"/>
          <w:szCs w:val="18"/>
        </w:rPr>
      </w:pPr>
      <w:r w:rsidRPr="003F3734">
        <w:rPr>
          <w:rFonts w:ascii="Arial" w:hAnsi="Arial" w:cs="Arial"/>
          <w:b/>
          <w:sz w:val="18"/>
          <w:szCs w:val="18"/>
        </w:rPr>
        <w:t xml:space="preserve">Oferta Técnica </w:t>
      </w:r>
      <w:r w:rsidRPr="00103E53">
        <w:rPr>
          <w:rFonts w:ascii="Arial" w:hAnsi="Arial" w:cs="Arial"/>
          <w:b/>
          <w:color w:val="FF0000"/>
          <w:sz w:val="18"/>
          <w:szCs w:val="18"/>
          <w:highlight w:val="yellow"/>
        </w:rPr>
        <w:t>(25%)</w:t>
      </w:r>
    </w:p>
    <w:p w:rsidR="00CD6C5A" w:rsidRPr="003F3734" w:rsidRDefault="00CD6C5A" w:rsidP="00CD6C5A">
      <w:pPr>
        <w:ind w:right="-52"/>
        <w:jc w:val="both"/>
        <w:rPr>
          <w:rFonts w:ascii="Arial" w:hAnsi="Arial" w:cs="Arial"/>
          <w:b/>
          <w:sz w:val="18"/>
          <w:szCs w:val="18"/>
        </w:rPr>
      </w:pPr>
    </w:p>
    <w:p w:rsidR="00CD6C5A" w:rsidRPr="0009547A" w:rsidRDefault="00CD6C5A" w:rsidP="0009547A">
      <w:pPr>
        <w:pStyle w:val="Prrafodelista"/>
        <w:numPr>
          <w:ilvl w:val="0"/>
          <w:numId w:val="30"/>
        </w:numPr>
        <w:tabs>
          <w:tab w:val="left" w:pos="284"/>
        </w:tabs>
        <w:spacing w:after="0" w:line="240" w:lineRule="auto"/>
        <w:ind w:left="0" w:right="-52" w:firstLine="0"/>
        <w:jc w:val="both"/>
        <w:rPr>
          <w:rFonts w:ascii="Arial" w:hAnsi="Arial" w:cs="Arial"/>
          <w:sz w:val="18"/>
          <w:szCs w:val="18"/>
        </w:rPr>
      </w:pPr>
      <w:r w:rsidRPr="0009547A">
        <w:rPr>
          <w:rFonts w:ascii="Arial" w:hAnsi="Arial" w:cs="Arial"/>
          <w:b/>
          <w:sz w:val="18"/>
          <w:szCs w:val="18"/>
        </w:rPr>
        <w:t xml:space="preserve">Listado de obras ejecutadas </w:t>
      </w:r>
      <w:r w:rsidRPr="0009547A">
        <w:rPr>
          <w:rFonts w:ascii="Arial" w:hAnsi="Arial" w:cs="Arial"/>
          <w:b/>
          <w:color w:val="FF0000"/>
          <w:sz w:val="18"/>
          <w:szCs w:val="18"/>
          <w:highlight w:val="yellow"/>
        </w:rPr>
        <w:t>(50%)</w:t>
      </w:r>
      <w:r w:rsidRPr="0009547A">
        <w:rPr>
          <w:rFonts w:ascii="Arial" w:hAnsi="Arial" w:cs="Arial"/>
          <w:b/>
          <w:sz w:val="18"/>
          <w:szCs w:val="18"/>
        </w:rPr>
        <w:t xml:space="preserve">: </w:t>
      </w:r>
      <w:r w:rsidRPr="0009547A">
        <w:rPr>
          <w:rFonts w:ascii="Arial" w:hAnsi="Arial" w:cs="Arial"/>
          <w:sz w:val="18"/>
          <w:szCs w:val="18"/>
        </w:rPr>
        <w:t xml:space="preserve">Se evaluará con el puntaje máximo al oferente que presente mayor cantidad de metros cuadrados ejecutados de acuerdo al Listado de Obras Similares y al resto de los oferentes, se determinará su nota proporcionalmente. </w:t>
      </w:r>
    </w:p>
    <w:p w:rsidR="00CD6C5A" w:rsidRPr="003F3734" w:rsidRDefault="00CD6C5A" w:rsidP="0009547A">
      <w:pPr>
        <w:tabs>
          <w:tab w:val="left" w:pos="284"/>
        </w:tabs>
        <w:ind w:right="-52"/>
        <w:jc w:val="both"/>
        <w:rPr>
          <w:rFonts w:ascii="Arial" w:hAnsi="Arial" w:cs="Arial"/>
          <w:sz w:val="18"/>
          <w:szCs w:val="18"/>
        </w:rPr>
      </w:pPr>
    </w:p>
    <w:p w:rsidR="00CD6C5A" w:rsidRPr="0009547A" w:rsidRDefault="00CD6C5A" w:rsidP="0009547A">
      <w:pPr>
        <w:pStyle w:val="Prrafodelista"/>
        <w:numPr>
          <w:ilvl w:val="0"/>
          <w:numId w:val="30"/>
        </w:numPr>
        <w:tabs>
          <w:tab w:val="left" w:pos="284"/>
          <w:tab w:val="num" w:pos="2770"/>
        </w:tabs>
        <w:spacing w:after="0" w:line="240" w:lineRule="auto"/>
        <w:ind w:left="0" w:right="-52" w:firstLine="0"/>
        <w:jc w:val="both"/>
        <w:rPr>
          <w:rFonts w:ascii="Arial" w:hAnsi="Arial" w:cs="Arial"/>
          <w:sz w:val="18"/>
          <w:szCs w:val="18"/>
        </w:rPr>
      </w:pPr>
      <w:r w:rsidRPr="0009547A">
        <w:rPr>
          <w:rFonts w:ascii="Arial" w:hAnsi="Arial" w:cs="Arial"/>
          <w:b/>
          <w:sz w:val="18"/>
          <w:szCs w:val="18"/>
        </w:rPr>
        <w:t xml:space="preserve">Análisis de precios unitarios </w:t>
      </w:r>
      <w:r w:rsidRPr="0009547A">
        <w:rPr>
          <w:rFonts w:ascii="Arial" w:hAnsi="Arial" w:cs="Arial"/>
          <w:b/>
          <w:color w:val="FF0000"/>
          <w:sz w:val="18"/>
          <w:szCs w:val="18"/>
        </w:rPr>
        <w:t>(</w:t>
      </w:r>
      <w:r w:rsidRPr="0009547A">
        <w:rPr>
          <w:rFonts w:ascii="Arial" w:hAnsi="Arial" w:cs="Arial"/>
          <w:b/>
          <w:color w:val="FF0000"/>
          <w:sz w:val="18"/>
          <w:szCs w:val="18"/>
          <w:highlight w:val="yellow"/>
        </w:rPr>
        <w:t>25%)</w:t>
      </w:r>
      <w:r w:rsidRPr="0009547A">
        <w:rPr>
          <w:rFonts w:ascii="Arial" w:hAnsi="Arial" w:cs="Arial"/>
          <w:b/>
          <w:sz w:val="18"/>
          <w:szCs w:val="18"/>
        </w:rPr>
        <w:t>:</w:t>
      </w:r>
      <w:r w:rsidRPr="0009547A">
        <w:rPr>
          <w:rFonts w:ascii="Arial" w:hAnsi="Arial" w:cs="Arial"/>
          <w:sz w:val="18"/>
          <w:szCs w:val="18"/>
        </w:rPr>
        <w:t xml:space="preserve"> Se aplicará puntaje máximo al o los oferentes, cuyos análisis estén completos. Se aplicará descuento porcentual de puntaje en relación al total de precios unitarios analizados, menos el o los que presenten deficiencias, lo que deberá ser debidamente identificado y justificado en el respectivo informe.</w:t>
      </w:r>
    </w:p>
    <w:p w:rsidR="00CD6C5A" w:rsidRPr="003F3734" w:rsidRDefault="00CD6C5A" w:rsidP="0009547A">
      <w:pPr>
        <w:tabs>
          <w:tab w:val="left" w:pos="284"/>
          <w:tab w:val="num" w:pos="2770"/>
        </w:tabs>
        <w:ind w:right="-52"/>
        <w:jc w:val="both"/>
        <w:rPr>
          <w:rFonts w:ascii="Arial" w:hAnsi="Arial" w:cs="Arial"/>
          <w:sz w:val="18"/>
          <w:szCs w:val="18"/>
        </w:rPr>
      </w:pPr>
    </w:p>
    <w:p w:rsidR="00CD6C5A" w:rsidRPr="0009547A" w:rsidRDefault="00CD6C5A" w:rsidP="0009547A">
      <w:pPr>
        <w:pStyle w:val="Prrafodelista"/>
        <w:numPr>
          <w:ilvl w:val="0"/>
          <w:numId w:val="30"/>
        </w:numPr>
        <w:tabs>
          <w:tab w:val="left" w:pos="284"/>
          <w:tab w:val="num" w:pos="2770"/>
        </w:tabs>
        <w:spacing w:after="0" w:line="240" w:lineRule="auto"/>
        <w:ind w:left="0" w:right="-52" w:firstLine="0"/>
        <w:jc w:val="both"/>
        <w:rPr>
          <w:rFonts w:ascii="Arial" w:hAnsi="Arial" w:cs="Arial"/>
          <w:sz w:val="18"/>
          <w:szCs w:val="18"/>
        </w:rPr>
      </w:pPr>
      <w:r w:rsidRPr="0009547A">
        <w:rPr>
          <w:rFonts w:ascii="Arial" w:hAnsi="Arial" w:cs="Arial"/>
          <w:b/>
          <w:sz w:val="18"/>
          <w:szCs w:val="18"/>
        </w:rPr>
        <w:t xml:space="preserve">Presupuesto detallado por partida coherente con el </w:t>
      </w:r>
      <w:proofErr w:type="spellStart"/>
      <w:r w:rsidRPr="0009547A">
        <w:rPr>
          <w:rFonts w:ascii="Arial" w:hAnsi="Arial" w:cs="Arial"/>
          <w:b/>
          <w:sz w:val="18"/>
          <w:szCs w:val="18"/>
        </w:rPr>
        <w:t>itemizado</w:t>
      </w:r>
      <w:proofErr w:type="spellEnd"/>
      <w:r w:rsidRPr="0009547A">
        <w:rPr>
          <w:rFonts w:ascii="Arial" w:hAnsi="Arial" w:cs="Arial"/>
          <w:b/>
          <w:sz w:val="18"/>
          <w:szCs w:val="18"/>
        </w:rPr>
        <w:t xml:space="preserve"> </w:t>
      </w:r>
      <w:r w:rsidRPr="0009547A">
        <w:rPr>
          <w:rFonts w:ascii="Arial" w:hAnsi="Arial" w:cs="Arial"/>
          <w:b/>
          <w:color w:val="FF0000"/>
          <w:sz w:val="18"/>
          <w:szCs w:val="18"/>
          <w:highlight w:val="yellow"/>
        </w:rPr>
        <w:t>(25%)</w:t>
      </w:r>
      <w:r w:rsidRPr="0009547A">
        <w:rPr>
          <w:rFonts w:ascii="Arial" w:hAnsi="Arial" w:cs="Arial"/>
          <w:b/>
          <w:sz w:val="18"/>
          <w:szCs w:val="18"/>
        </w:rPr>
        <w:t>:</w:t>
      </w:r>
      <w:r w:rsidRPr="0009547A">
        <w:rPr>
          <w:rFonts w:ascii="Arial" w:hAnsi="Arial" w:cs="Arial"/>
          <w:sz w:val="18"/>
          <w:szCs w:val="18"/>
        </w:rPr>
        <w:t xml:space="preserve"> Se aplicará puntaje máximo al o los oferentes, cuyo presupuesto este completo y coherente con el </w:t>
      </w:r>
      <w:proofErr w:type="spellStart"/>
      <w:r w:rsidRPr="0009547A">
        <w:rPr>
          <w:rFonts w:ascii="Arial" w:hAnsi="Arial" w:cs="Arial"/>
          <w:sz w:val="18"/>
          <w:szCs w:val="18"/>
        </w:rPr>
        <w:t>itemizado</w:t>
      </w:r>
      <w:proofErr w:type="spellEnd"/>
      <w:r w:rsidRPr="0009547A">
        <w:rPr>
          <w:rFonts w:ascii="Arial" w:hAnsi="Arial" w:cs="Arial"/>
          <w:sz w:val="18"/>
          <w:szCs w:val="18"/>
        </w:rPr>
        <w:t xml:space="preserve"> de la licitación. Se aplicará descuento porcentual de puntaje en relación al total de partidas presentadas, menos la o las que presenten deficiencias.</w:t>
      </w:r>
    </w:p>
    <w:p w:rsidR="00D45632" w:rsidRDefault="00D45632" w:rsidP="00D45632">
      <w:pPr>
        <w:pStyle w:val="Prrafodelista"/>
        <w:rPr>
          <w:rFonts w:ascii="Arial" w:hAnsi="Arial" w:cs="Arial"/>
          <w:sz w:val="18"/>
          <w:szCs w:val="18"/>
        </w:rPr>
      </w:pPr>
    </w:p>
    <w:p w:rsidR="00D45632" w:rsidRPr="003F3734" w:rsidRDefault="00D45632" w:rsidP="000E7863">
      <w:pPr>
        <w:tabs>
          <w:tab w:val="num" w:pos="2770"/>
        </w:tabs>
        <w:spacing w:after="0" w:line="240" w:lineRule="auto"/>
        <w:ind w:right="-52"/>
        <w:jc w:val="both"/>
        <w:rPr>
          <w:rFonts w:ascii="Arial" w:hAnsi="Arial" w:cs="Arial"/>
          <w:sz w:val="18"/>
          <w:szCs w:val="18"/>
        </w:rPr>
      </w:pPr>
    </w:p>
    <w:p w:rsidR="00CD6C5A" w:rsidRPr="003F3734" w:rsidRDefault="00CD6C5A" w:rsidP="00CD6C5A">
      <w:pPr>
        <w:pStyle w:val="Textoindependiente"/>
        <w:rPr>
          <w:rFonts w:cs="Arial"/>
          <w:sz w:val="18"/>
          <w:szCs w:val="18"/>
        </w:rPr>
      </w:pPr>
    </w:p>
    <w:p w:rsidR="00CD6C5A" w:rsidRPr="003F3734" w:rsidRDefault="00CD6C5A" w:rsidP="002C3FBA">
      <w:pPr>
        <w:tabs>
          <w:tab w:val="left" w:pos="851"/>
        </w:tabs>
        <w:jc w:val="both"/>
        <w:rPr>
          <w:rFonts w:ascii="Arial" w:hAnsi="Arial" w:cs="Arial"/>
          <w:sz w:val="18"/>
          <w:szCs w:val="18"/>
        </w:rPr>
      </w:pPr>
      <w:r w:rsidRPr="003F3734">
        <w:rPr>
          <w:rFonts w:ascii="Arial" w:hAnsi="Arial" w:cs="Arial"/>
          <w:b/>
          <w:sz w:val="18"/>
          <w:szCs w:val="18"/>
        </w:rPr>
        <w:t>13.3</w:t>
      </w:r>
      <w:r w:rsidRPr="003F3734">
        <w:rPr>
          <w:rFonts w:ascii="Arial" w:hAnsi="Arial" w:cs="Arial"/>
          <w:sz w:val="18"/>
          <w:szCs w:val="18"/>
        </w:rPr>
        <w:tab/>
      </w:r>
      <w:r w:rsidRPr="003F3734">
        <w:rPr>
          <w:rFonts w:ascii="Arial" w:hAnsi="Arial" w:cs="Arial"/>
          <w:b/>
          <w:sz w:val="18"/>
          <w:szCs w:val="18"/>
        </w:rPr>
        <w:t xml:space="preserve">Plazo </w:t>
      </w:r>
      <w:r w:rsidRPr="00103E53">
        <w:rPr>
          <w:rFonts w:ascii="Arial" w:hAnsi="Arial" w:cs="Arial"/>
          <w:b/>
          <w:color w:val="FF0000"/>
          <w:sz w:val="18"/>
          <w:szCs w:val="18"/>
          <w:highlight w:val="yellow"/>
        </w:rPr>
        <w:t>(25%)</w:t>
      </w:r>
      <w:r w:rsidRPr="003F3734">
        <w:rPr>
          <w:rFonts w:ascii="Arial" w:hAnsi="Arial" w:cs="Arial"/>
          <w:b/>
          <w:sz w:val="18"/>
          <w:szCs w:val="18"/>
        </w:rPr>
        <w:t>:</w:t>
      </w:r>
      <w:r w:rsidRPr="003F3734">
        <w:rPr>
          <w:rFonts w:ascii="Arial" w:hAnsi="Arial" w:cs="Arial"/>
          <w:sz w:val="18"/>
          <w:szCs w:val="18"/>
        </w:rPr>
        <w:t xml:space="preserve"> </w:t>
      </w:r>
      <w:r w:rsidRPr="003F3734">
        <w:rPr>
          <w:rFonts w:ascii="Arial" w:eastAsia="MS Mincho" w:hAnsi="Arial" w:cs="Arial"/>
          <w:sz w:val="18"/>
          <w:szCs w:val="18"/>
        </w:rPr>
        <w:t>Se evaluará con el mayor puntaje (10), a las ofertas que sean menores e igual al promedio de los plazos y a los plazos mayores al promedio se aplicara la siguiente fórmula:</w:t>
      </w:r>
    </w:p>
    <w:p w:rsidR="00CD6C5A" w:rsidRPr="003F3734" w:rsidRDefault="00CD6C5A" w:rsidP="00CD6C5A">
      <w:pPr>
        <w:pStyle w:val="Ttulo1"/>
        <w:ind w:left="2977"/>
        <w:rPr>
          <w:rFonts w:ascii="Arial" w:hAnsi="Arial" w:cs="Arial"/>
          <w:sz w:val="18"/>
          <w:szCs w:val="18"/>
        </w:rPr>
      </w:pPr>
      <w:proofErr w:type="spellStart"/>
      <w:r w:rsidRPr="003F3734">
        <w:rPr>
          <w:rFonts w:ascii="Arial" w:hAnsi="Arial" w:cs="Arial"/>
          <w:sz w:val="18"/>
          <w:szCs w:val="18"/>
        </w:rPr>
        <w:lastRenderedPageBreak/>
        <w:t>Pje</w:t>
      </w:r>
      <w:proofErr w:type="spellEnd"/>
      <w:r w:rsidRPr="003F3734">
        <w:rPr>
          <w:rFonts w:ascii="Arial" w:hAnsi="Arial" w:cs="Arial"/>
          <w:sz w:val="18"/>
          <w:szCs w:val="18"/>
        </w:rPr>
        <w:t xml:space="preserve"> Pi = (</w:t>
      </w:r>
      <w:proofErr w:type="spellStart"/>
      <w:r w:rsidRPr="003F3734">
        <w:rPr>
          <w:rFonts w:ascii="Arial" w:hAnsi="Arial" w:cs="Arial"/>
          <w:sz w:val="18"/>
          <w:szCs w:val="18"/>
        </w:rPr>
        <w:t>Pp</w:t>
      </w:r>
      <w:proofErr w:type="spellEnd"/>
      <w:r w:rsidRPr="003F3734">
        <w:rPr>
          <w:rFonts w:ascii="Arial" w:hAnsi="Arial" w:cs="Arial"/>
          <w:sz w:val="18"/>
          <w:szCs w:val="18"/>
        </w:rPr>
        <w:t>/</w:t>
      </w:r>
      <w:proofErr w:type="spellStart"/>
      <w:r w:rsidRPr="003F3734">
        <w:rPr>
          <w:rFonts w:ascii="Arial" w:hAnsi="Arial" w:cs="Arial"/>
          <w:sz w:val="18"/>
          <w:szCs w:val="18"/>
        </w:rPr>
        <w:t>Pmp</w:t>
      </w:r>
      <w:proofErr w:type="spellEnd"/>
      <w:r w:rsidRPr="003F3734">
        <w:rPr>
          <w:rFonts w:ascii="Arial" w:hAnsi="Arial" w:cs="Arial"/>
          <w:sz w:val="18"/>
          <w:szCs w:val="18"/>
        </w:rPr>
        <w:t>) * 10</w:t>
      </w:r>
    </w:p>
    <w:p w:rsidR="00CD6C5A" w:rsidRPr="003F3734" w:rsidRDefault="00CD6C5A" w:rsidP="00CD6C5A">
      <w:pPr>
        <w:ind w:left="360"/>
        <w:jc w:val="both"/>
        <w:rPr>
          <w:rFonts w:ascii="Arial" w:hAnsi="Arial" w:cs="Arial"/>
          <w:sz w:val="18"/>
          <w:szCs w:val="18"/>
        </w:rPr>
      </w:pPr>
      <w:r w:rsidRPr="003F3734">
        <w:rPr>
          <w:rFonts w:ascii="Arial" w:hAnsi="Arial" w:cs="Arial"/>
          <w:sz w:val="18"/>
          <w:szCs w:val="18"/>
        </w:rPr>
        <w:t xml:space="preserve">                                                     Donde:</w:t>
      </w:r>
    </w:p>
    <w:p w:rsidR="00CD6C5A" w:rsidRPr="003F3734" w:rsidRDefault="00CD6C5A" w:rsidP="00CD6C5A">
      <w:pPr>
        <w:ind w:left="2977"/>
        <w:jc w:val="both"/>
        <w:rPr>
          <w:rFonts w:ascii="Arial" w:hAnsi="Arial" w:cs="Arial"/>
          <w:sz w:val="18"/>
          <w:szCs w:val="18"/>
        </w:rPr>
      </w:pPr>
      <w:r w:rsidRPr="003F3734">
        <w:rPr>
          <w:rFonts w:ascii="Arial" w:hAnsi="Arial" w:cs="Arial"/>
          <w:sz w:val="18"/>
          <w:szCs w:val="18"/>
        </w:rPr>
        <w:tab/>
      </w:r>
      <w:proofErr w:type="spellStart"/>
      <w:r w:rsidRPr="003F3734">
        <w:rPr>
          <w:rFonts w:ascii="Arial" w:hAnsi="Arial" w:cs="Arial"/>
          <w:sz w:val="18"/>
          <w:szCs w:val="18"/>
        </w:rPr>
        <w:t>Pje</w:t>
      </w:r>
      <w:proofErr w:type="spellEnd"/>
      <w:r w:rsidRPr="003F3734">
        <w:rPr>
          <w:rFonts w:ascii="Arial" w:hAnsi="Arial" w:cs="Arial"/>
          <w:sz w:val="18"/>
          <w:szCs w:val="18"/>
        </w:rPr>
        <w:t xml:space="preserve"> </w:t>
      </w:r>
      <w:proofErr w:type="gramStart"/>
      <w:r w:rsidRPr="003F3734">
        <w:rPr>
          <w:rFonts w:ascii="Arial" w:hAnsi="Arial" w:cs="Arial"/>
          <w:sz w:val="18"/>
          <w:szCs w:val="18"/>
        </w:rPr>
        <w:t>Pi :</w:t>
      </w:r>
      <w:proofErr w:type="gramEnd"/>
      <w:r w:rsidRPr="003F3734">
        <w:rPr>
          <w:rFonts w:ascii="Arial" w:hAnsi="Arial" w:cs="Arial"/>
          <w:sz w:val="18"/>
          <w:szCs w:val="18"/>
        </w:rPr>
        <w:t xml:space="preserve"> Puntaje obtenido por oferente i</w:t>
      </w:r>
    </w:p>
    <w:p w:rsidR="00CD6C5A" w:rsidRPr="003F3734" w:rsidRDefault="00CD6C5A" w:rsidP="00CD6C5A">
      <w:pPr>
        <w:ind w:left="2977"/>
        <w:jc w:val="both"/>
        <w:rPr>
          <w:rFonts w:ascii="Arial" w:hAnsi="Arial" w:cs="Arial"/>
          <w:sz w:val="18"/>
          <w:szCs w:val="18"/>
        </w:rPr>
      </w:pPr>
      <w:r w:rsidRPr="003F3734">
        <w:rPr>
          <w:rFonts w:ascii="Arial" w:hAnsi="Arial" w:cs="Arial"/>
          <w:sz w:val="18"/>
          <w:szCs w:val="18"/>
        </w:rPr>
        <w:tab/>
      </w:r>
      <w:proofErr w:type="spellStart"/>
      <w:r w:rsidRPr="003F3734">
        <w:rPr>
          <w:rFonts w:ascii="Arial" w:hAnsi="Arial" w:cs="Arial"/>
          <w:sz w:val="18"/>
          <w:szCs w:val="18"/>
        </w:rPr>
        <w:t>Pp</w:t>
      </w:r>
      <w:proofErr w:type="spellEnd"/>
      <w:r w:rsidRPr="003F3734">
        <w:rPr>
          <w:rFonts w:ascii="Arial" w:hAnsi="Arial" w:cs="Arial"/>
          <w:sz w:val="18"/>
          <w:szCs w:val="18"/>
        </w:rPr>
        <w:t xml:space="preserve">      : Plazo promedio </w:t>
      </w:r>
    </w:p>
    <w:p w:rsidR="00CD6C5A" w:rsidRPr="003F3734" w:rsidRDefault="00CD6C5A" w:rsidP="00CD6C5A">
      <w:pPr>
        <w:pStyle w:val="Textoindependiente"/>
        <w:ind w:left="2977"/>
        <w:rPr>
          <w:rFonts w:cs="Arial"/>
          <w:sz w:val="18"/>
          <w:szCs w:val="18"/>
        </w:rPr>
      </w:pPr>
      <w:r w:rsidRPr="003F3734">
        <w:rPr>
          <w:rFonts w:cs="Arial"/>
          <w:sz w:val="18"/>
          <w:szCs w:val="18"/>
        </w:rPr>
        <w:t xml:space="preserve"> </w:t>
      </w:r>
      <w:r w:rsidRPr="003F3734">
        <w:rPr>
          <w:rFonts w:cs="Arial"/>
          <w:sz w:val="18"/>
          <w:szCs w:val="18"/>
        </w:rPr>
        <w:tab/>
      </w:r>
      <w:proofErr w:type="spellStart"/>
      <w:r w:rsidRPr="003F3734">
        <w:rPr>
          <w:rFonts w:cs="Arial"/>
          <w:sz w:val="18"/>
          <w:szCs w:val="18"/>
        </w:rPr>
        <w:t>Pmp</w:t>
      </w:r>
      <w:proofErr w:type="spellEnd"/>
      <w:r w:rsidRPr="003F3734">
        <w:rPr>
          <w:rFonts w:cs="Arial"/>
          <w:sz w:val="18"/>
          <w:szCs w:val="18"/>
        </w:rPr>
        <w:t xml:space="preserve">    : Plazo mayor al promedio del oferente i</w:t>
      </w:r>
    </w:p>
    <w:p w:rsidR="00F04ADA" w:rsidRPr="003F3734" w:rsidRDefault="00F04ADA" w:rsidP="00CD6C5A">
      <w:pPr>
        <w:pStyle w:val="Textoindependiente"/>
        <w:ind w:left="2977"/>
        <w:rPr>
          <w:rFonts w:cs="Arial"/>
          <w:sz w:val="18"/>
          <w:szCs w:val="18"/>
        </w:rPr>
      </w:pPr>
    </w:p>
    <w:p w:rsidR="00CD6C5A" w:rsidRPr="003F3734" w:rsidRDefault="00CD6C5A" w:rsidP="00CD6C5A">
      <w:pPr>
        <w:pStyle w:val="Textoindependiente"/>
        <w:ind w:right="-673"/>
        <w:rPr>
          <w:rFonts w:cs="Arial"/>
          <w:sz w:val="18"/>
          <w:szCs w:val="18"/>
        </w:rPr>
      </w:pPr>
    </w:p>
    <w:p w:rsidR="00CD6C5A" w:rsidRPr="007E07FA" w:rsidRDefault="00CD6C5A" w:rsidP="00CD6C5A">
      <w:pPr>
        <w:pStyle w:val="Textoindependiente"/>
        <w:ind w:left="720" w:right="-2" w:hanging="720"/>
        <w:rPr>
          <w:rFonts w:eastAsia="MS Mincho" w:cs="Arial"/>
          <w:b/>
          <w:color w:val="FF0000"/>
          <w:sz w:val="18"/>
          <w:szCs w:val="18"/>
        </w:rPr>
      </w:pPr>
      <w:r w:rsidRPr="003F3734">
        <w:rPr>
          <w:rFonts w:eastAsia="MS Mincho" w:cs="Arial"/>
          <w:b/>
          <w:sz w:val="18"/>
          <w:szCs w:val="18"/>
        </w:rPr>
        <w:t>13.4.-</w:t>
      </w:r>
      <w:r w:rsidRPr="003F3734">
        <w:rPr>
          <w:rFonts w:cs="Arial"/>
          <w:sz w:val="18"/>
          <w:szCs w:val="18"/>
        </w:rPr>
        <w:t xml:space="preserve">   </w:t>
      </w:r>
      <w:r w:rsidRPr="003F3734">
        <w:rPr>
          <w:rFonts w:eastAsia="MS Mincho" w:cs="Arial"/>
          <w:b/>
          <w:sz w:val="18"/>
          <w:szCs w:val="18"/>
        </w:rPr>
        <w:t>C</w:t>
      </w:r>
      <w:r w:rsidR="002C3FBA">
        <w:rPr>
          <w:rFonts w:eastAsia="MS Mincho" w:cs="Arial"/>
          <w:b/>
          <w:sz w:val="18"/>
          <w:szCs w:val="18"/>
        </w:rPr>
        <w:t>umplimiento de compromisos</w:t>
      </w:r>
      <w:r w:rsidRPr="003F3734">
        <w:rPr>
          <w:rFonts w:eastAsia="MS Mincho" w:cs="Arial"/>
          <w:b/>
          <w:sz w:val="18"/>
          <w:szCs w:val="18"/>
        </w:rPr>
        <w:t xml:space="preserve"> </w:t>
      </w:r>
      <w:r w:rsidRPr="007E07FA">
        <w:rPr>
          <w:rFonts w:eastAsia="MS Mincho" w:cs="Arial"/>
          <w:b/>
          <w:color w:val="FF0000"/>
          <w:sz w:val="18"/>
          <w:szCs w:val="18"/>
          <w:highlight w:val="yellow"/>
        </w:rPr>
        <w:t>(10%).-</w:t>
      </w:r>
    </w:p>
    <w:p w:rsidR="00CD6C5A" w:rsidRDefault="00CD6C5A" w:rsidP="00CD6C5A">
      <w:pPr>
        <w:pStyle w:val="Textoindependiente"/>
        <w:ind w:left="720" w:right="-2" w:hanging="720"/>
        <w:rPr>
          <w:rFonts w:eastAsia="MS Mincho" w:cs="Arial"/>
          <w:b/>
          <w:sz w:val="18"/>
          <w:szCs w:val="18"/>
        </w:rPr>
      </w:pPr>
    </w:p>
    <w:p w:rsidR="00D45632" w:rsidRPr="003F3734" w:rsidRDefault="00D45632" w:rsidP="00CD6C5A">
      <w:pPr>
        <w:pStyle w:val="Textoindependiente"/>
        <w:ind w:left="720" w:right="-2" w:hanging="720"/>
        <w:rPr>
          <w:rFonts w:eastAsia="MS Mincho" w:cs="Arial"/>
          <w:b/>
          <w:sz w:val="18"/>
          <w:szCs w:val="18"/>
        </w:rPr>
      </w:pPr>
    </w:p>
    <w:p w:rsidR="00CD6C5A" w:rsidRPr="003F3734" w:rsidRDefault="00CD6C5A" w:rsidP="0009547A">
      <w:pPr>
        <w:pStyle w:val="Textoindependiente"/>
        <w:numPr>
          <w:ilvl w:val="0"/>
          <w:numId w:val="31"/>
        </w:numPr>
        <w:tabs>
          <w:tab w:val="left" w:pos="284"/>
        </w:tabs>
        <w:ind w:left="0" w:right="-2" w:firstLine="0"/>
        <w:rPr>
          <w:rFonts w:cs="Arial"/>
          <w:snapToGrid w:val="0"/>
          <w:sz w:val="18"/>
          <w:szCs w:val="18"/>
          <w:lang w:val="es-ES"/>
        </w:rPr>
      </w:pPr>
      <w:r w:rsidRPr="003F3734">
        <w:rPr>
          <w:rFonts w:eastAsia="MS Mincho" w:cs="Arial"/>
          <w:b/>
          <w:sz w:val="18"/>
          <w:szCs w:val="18"/>
        </w:rPr>
        <w:t xml:space="preserve">Visita a Terreno </w:t>
      </w:r>
      <w:r w:rsidRPr="007E07FA">
        <w:rPr>
          <w:rFonts w:eastAsia="MS Mincho" w:cs="Arial"/>
          <w:b/>
          <w:color w:val="FF0000"/>
          <w:sz w:val="18"/>
          <w:szCs w:val="18"/>
          <w:highlight w:val="yellow"/>
        </w:rPr>
        <w:t>(30%)</w:t>
      </w:r>
      <w:r w:rsidRPr="003F3734">
        <w:rPr>
          <w:rFonts w:eastAsia="MS Mincho" w:cs="Arial"/>
          <w:b/>
          <w:sz w:val="18"/>
          <w:szCs w:val="18"/>
        </w:rPr>
        <w:t xml:space="preserve">.- </w:t>
      </w:r>
      <w:r w:rsidRPr="003F3734">
        <w:rPr>
          <w:rFonts w:cs="Arial"/>
          <w:snapToGrid w:val="0"/>
          <w:sz w:val="18"/>
          <w:szCs w:val="18"/>
          <w:lang w:val="es-ES"/>
        </w:rPr>
        <w:t>Los oferentes que concurran a la visita  a terreno tendrán  10 puntos, los oferentes  que no concurran a la visita a terreno  tendrán 1 punto.</w:t>
      </w:r>
    </w:p>
    <w:p w:rsidR="00CD6C5A" w:rsidRPr="003F3734" w:rsidRDefault="00CD6C5A" w:rsidP="0009547A">
      <w:pPr>
        <w:pStyle w:val="Textoindependiente"/>
        <w:tabs>
          <w:tab w:val="left" w:pos="284"/>
        </w:tabs>
        <w:ind w:right="-2"/>
        <w:rPr>
          <w:rFonts w:cs="Arial"/>
          <w:snapToGrid w:val="0"/>
          <w:sz w:val="18"/>
          <w:szCs w:val="18"/>
          <w:lang w:val="es-ES"/>
        </w:rPr>
      </w:pPr>
    </w:p>
    <w:p w:rsidR="00CD6C5A" w:rsidRPr="0009547A" w:rsidRDefault="00CD6C5A" w:rsidP="0009547A">
      <w:pPr>
        <w:pStyle w:val="Prrafodelista"/>
        <w:numPr>
          <w:ilvl w:val="0"/>
          <w:numId w:val="31"/>
        </w:numPr>
        <w:tabs>
          <w:tab w:val="left" w:pos="284"/>
        </w:tabs>
        <w:spacing w:after="0" w:line="240" w:lineRule="auto"/>
        <w:ind w:left="0" w:firstLine="0"/>
        <w:jc w:val="both"/>
        <w:rPr>
          <w:rFonts w:ascii="Arial" w:hAnsi="Arial" w:cs="Arial"/>
          <w:snapToGrid w:val="0"/>
          <w:sz w:val="18"/>
          <w:szCs w:val="18"/>
        </w:rPr>
      </w:pPr>
      <w:r w:rsidRPr="0009547A">
        <w:rPr>
          <w:rFonts w:ascii="Arial" w:eastAsia="MS Mincho" w:hAnsi="Arial" w:cs="Arial"/>
          <w:b/>
          <w:sz w:val="18"/>
          <w:szCs w:val="18"/>
          <w:lang w:val="es-ES_tradnl"/>
        </w:rPr>
        <w:t xml:space="preserve">Entrega de Antecedentes de la Oferta  al Municipio </w:t>
      </w:r>
      <w:r w:rsidRPr="0009547A">
        <w:rPr>
          <w:rFonts w:ascii="Arial" w:eastAsia="MS Mincho" w:hAnsi="Arial" w:cs="Arial"/>
          <w:b/>
          <w:color w:val="FF0000"/>
          <w:sz w:val="18"/>
          <w:szCs w:val="18"/>
          <w:highlight w:val="yellow"/>
          <w:lang w:val="es-ES_tradnl"/>
        </w:rPr>
        <w:t>(20%)</w:t>
      </w:r>
      <w:r w:rsidRPr="0009547A">
        <w:rPr>
          <w:rFonts w:ascii="Arial" w:eastAsia="MS Mincho" w:hAnsi="Arial" w:cs="Arial"/>
          <w:b/>
          <w:sz w:val="18"/>
          <w:szCs w:val="18"/>
          <w:lang w:val="es-ES_tradnl"/>
        </w:rPr>
        <w:t>.-</w:t>
      </w:r>
      <w:r w:rsidRPr="0009547A">
        <w:rPr>
          <w:rFonts w:ascii="Arial" w:eastAsia="MS Mincho" w:hAnsi="Arial" w:cs="Arial"/>
          <w:b/>
          <w:sz w:val="18"/>
          <w:szCs w:val="18"/>
        </w:rPr>
        <w:t xml:space="preserve"> </w:t>
      </w:r>
      <w:r w:rsidRPr="0009547A">
        <w:rPr>
          <w:rFonts w:ascii="Arial" w:hAnsi="Arial" w:cs="Arial"/>
          <w:snapToGrid w:val="0"/>
          <w:sz w:val="18"/>
          <w:szCs w:val="18"/>
        </w:rPr>
        <w:t xml:space="preserve">El Oferente que cumpla con la entrega  de antecedentes  de  su oferta impresos en la </w:t>
      </w:r>
      <w:proofErr w:type="spellStart"/>
      <w:r w:rsidRPr="0009547A">
        <w:rPr>
          <w:rFonts w:ascii="Arial" w:hAnsi="Arial" w:cs="Arial"/>
          <w:snapToGrid w:val="0"/>
          <w:sz w:val="18"/>
          <w:szCs w:val="18"/>
        </w:rPr>
        <w:t>Secpla</w:t>
      </w:r>
      <w:proofErr w:type="spellEnd"/>
      <w:r w:rsidRPr="0009547A">
        <w:rPr>
          <w:rFonts w:ascii="Arial" w:hAnsi="Arial" w:cs="Arial"/>
          <w:snapToGrid w:val="0"/>
          <w:sz w:val="18"/>
          <w:szCs w:val="18"/>
        </w:rPr>
        <w:t xml:space="preserve"> del municipio tendrá 10 puntos. El oferente que no  entregue todos  los antecedentes  de  su oferta impresos, en la </w:t>
      </w:r>
      <w:proofErr w:type="spellStart"/>
      <w:r w:rsidRPr="0009547A">
        <w:rPr>
          <w:rFonts w:ascii="Arial" w:hAnsi="Arial" w:cs="Arial"/>
          <w:snapToGrid w:val="0"/>
          <w:sz w:val="18"/>
          <w:szCs w:val="18"/>
        </w:rPr>
        <w:t>Secpla</w:t>
      </w:r>
      <w:proofErr w:type="spellEnd"/>
      <w:r w:rsidRPr="0009547A">
        <w:rPr>
          <w:rFonts w:ascii="Arial" w:hAnsi="Arial" w:cs="Arial"/>
          <w:snapToGrid w:val="0"/>
          <w:sz w:val="18"/>
          <w:szCs w:val="18"/>
        </w:rPr>
        <w:t xml:space="preserve"> del municipio tendrá 1 punto.</w:t>
      </w:r>
    </w:p>
    <w:p w:rsidR="00CD6C5A" w:rsidRPr="003F3734" w:rsidRDefault="00CD6C5A" w:rsidP="0009547A">
      <w:pPr>
        <w:tabs>
          <w:tab w:val="left" w:pos="284"/>
        </w:tabs>
        <w:jc w:val="both"/>
        <w:rPr>
          <w:rFonts w:ascii="Arial" w:hAnsi="Arial" w:cs="Arial"/>
          <w:snapToGrid w:val="0"/>
          <w:sz w:val="18"/>
          <w:szCs w:val="18"/>
        </w:rPr>
      </w:pPr>
    </w:p>
    <w:p w:rsidR="00CD6C5A" w:rsidRPr="00062687" w:rsidRDefault="00CD6C5A" w:rsidP="00123462">
      <w:pPr>
        <w:pStyle w:val="Textoindependiente"/>
        <w:numPr>
          <w:ilvl w:val="0"/>
          <w:numId w:val="31"/>
        </w:numPr>
        <w:tabs>
          <w:tab w:val="left" w:pos="284"/>
        </w:tabs>
        <w:ind w:left="0" w:right="-673" w:firstLine="0"/>
        <w:rPr>
          <w:rFonts w:cs="Arial"/>
          <w:i/>
          <w:sz w:val="18"/>
          <w:szCs w:val="18"/>
          <w:lang w:val="es-ES"/>
        </w:rPr>
      </w:pPr>
      <w:r w:rsidRPr="00062687">
        <w:rPr>
          <w:rFonts w:eastAsia="MS Mincho" w:cs="Arial"/>
          <w:b/>
          <w:sz w:val="18"/>
          <w:szCs w:val="18"/>
        </w:rPr>
        <w:t xml:space="preserve">Cumplimiento de contratos anteriores con el municipio </w:t>
      </w:r>
      <w:r w:rsidRPr="00062687">
        <w:rPr>
          <w:rFonts w:eastAsia="MS Mincho" w:cs="Arial"/>
          <w:b/>
          <w:color w:val="FF0000"/>
          <w:sz w:val="18"/>
          <w:szCs w:val="18"/>
          <w:highlight w:val="yellow"/>
        </w:rPr>
        <w:t>(50%)</w:t>
      </w:r>
      <w:r w:rsidRPr="00062687">
        <w:rPr>
          <w:rFonts w:eastAsia="MS Mincho" w:cs="Arial"/>
          <w:b/>
          <w:sz w:val="18"/>
          <w:szCs w:val="18"/>
        </w:rPr>
        <w:t>.-</w:t>
      </w:r>
      <w:r w:rsidRPr="00062687">
        <w:rPr>
          <w:rFonts w:cs="Arial"/>
          <w:sz w:val="18"/>
          <w:szCs w:val="18"/>
        </w:rPr>
        <w:t xml:space="preserve">   </w:t>
      </w:r>
      <w:r w:rsidRPr="00062687">
        <w:rPr>
          <w:rFonts w:cs="Arial"/>
          <w:snapToGrid w:val="0"/>
          <w:sz w:val="18"/>
          <w:szCs w:val="18"/>
          <w:lang w:val="es-ES"/>
        </w:rPr>
        <w:t xml:space="preserve">Los oferentes que hayan tenido contratos con el municipio y que hayan terminado correctamente y a cabalidad los trabajos contratadas anteriormente  con el  municipio, como también, a los oferentes que no han tenido contratos con el municipio u ofertan por primera vez, tendrán 10 puntos.  Los oferentes que en el transcurso de la ejecución de programas, estudios y proyectos, no hayan terminado correctamente y a cabalidad los trabajos contratadas anteriormente  con el  </w:t>
      </w:r>
      <w:r w:rsidR="00062687" w:rsidRPr="00062687">
        <w:rPr>
          <w:rFonts w:cs="Arial"/>
          <w:snapToGrid w:val="0"/>
          <w:sz w:val="18"/>
          <w:szCs w:val="18"/>
          <w:lang w:val="es-ES"/>
        </w:rPr>
        <w:t xml:space="preserve">municipio, tendrán 1 punto.    </w:t>
      </w:r>
    </w:p>
    <w:p w:rsidR="00062687" w:rsidRPr="00062687" w:rsidRDefault="00062687" w:rsidP="00062687">
      <w:pPr>
        <w:pStyle w:val="Textoindependiente"/>
        <w:tabs>
          <w:tab w:val="left" w:pos="284"/>
        </w:tabs>
        <w:ind w:right="-673"/>
        <w:rPr>
          <w:rFonts w:cs="Arial"/>
          <w:i/>
          <w:sz w:val="18"/>
          <w:szCs w:val="18"/>
          <w:lang w:val="es-ES"/>
        </w:rPr>
      </w:pPr>
    </w:p>
    <w:p w:rsidR="00CD6C5A" w:rsidRPr="003F3734" w:rsidRDefault="00CD6C5A" w:rsidP="00CD6C5A">
      <w:pPr>
        <w:pStyle w:val="Textoindependiente"/>
        <w:ind w:right="-673"/>
        <w:rPr>
          <w:rFonts w:cs="Arial"/>
          <w:sz w:val="18"/>
          <w:szCs w:val="18"/>
          <w:lang w:val="es-ES"/>
        </w:rPr>
      </w:pPr>
    </w:p>
    <w:p w:rsidR="00CD6C5A" w:rsidRPr="003F3734" w:rsidRDefault="00CD6C5A" w:rsidP="00917121">
      <w:pPr>
        <w:pStyle w:val="Lista"/>
        <w:numPr>
          <w:ilvl w:val="0"/>
          <w:numId w:val="27"/>
        </w:numPr>
        <w:spacing w:line="360" w:lineRule="auto"/>
        <w:jc w:val="both"/>
        <w:rPr>
          <w:rFonts w:ascii="Arial" w:eastAsia="MS Mincho" w:hAnsi="Arial" w:cs="Arial"/>
          <w:b/>
          <w:sz w:val="18"/>
          <w:szCs w:val="18"/>
        </w:rPr>
      </w:pPr>
      <w:r w:rsidRPr="003F3734">
        <w:rPr>
          <w:rFonts w:ascii="Arial" w:eastAsia="MS Mincho" w:hAnsi="Arial" w:cs="Arial"/>
          <w:b/>
          <w:sz w:val="18"/>
          <w:szCs w:val="18"/>
        </w:rPr>
        <w:t>INFORME DE EVALUACIÓN.</w:t>
      </w:r>
    </w:p>
    <w:p w:rsidR="00CD6C5A" w:rsidRDefault="00CD6C5A" w:rsidP="00FB26A1">
      <w:pPr>
        <w:pStyle w:val="Continuarlista"/>
        <w:ind w:left="0"/>
        <w:jc w:val="both"/>
        <w:rPr>
          <w:rFonts w:ascii="Arial" w:eastAsia="MS Mincho" w:hAnsi="Arial" w:cs="Arial"/>
          <w:sz w:val="18"/>
          <w:szCs w:val="18"/>
        </w:rPr>
      </w:pPr>
      <w:r w:rsidRPr="003F3734">
        <w:rPr>
          <w:rFonts w:ascii="Arial" w:eastAsia="MS Mincho" w:hAnsi="Arial" w:cs="Arial"/>
          <w:sz w:val="18"/>
          <w:szCs w:val="18"/>
        </w:rPr>
        <w:t xml:space="preserve">La Comisión Evaluadora deberá presentarle </w:t>
      </w:r>
      <w:r w:rsidR="00BD341C" w:rsidRPr="003F3734">
        <w:rPr>
          <w:rFonts w:ascii="Arial" w:eastAsia="MS Mincho" w:hAnsi="Arial" w:cs="Arial"/>
          <w:color w:val="FF0000"/>
          <w:sz w:val="18"/>
          <w:szCs w:val="18"/>
          <w:highlight w:val="yellow"/>
        </w:rPr>
        <w:t xml:space="preserve">al (la) </w:t>
      </w:r>
      <w:r w:rsidRPr="003F3734">
        <w:rPr>
          <w:rFonts w:ascii="Arial" w:eastAsia="MS Mincho" w:hAnsi="Arial" w:cs="Arial"/>
          <w:color w:val="FF0000"/>
          <w:sz w:val="18"/>
          <w:szCs w:val="18"/>
          <w:highlight w:val="yellow"/>
        </w:rPr>
        <w:t>Sr.</w:t>
      </w:r>
      <w:r w:rsidR="00F04ADA" w:rsidRPr="003F3734">
        <w:rPr>
          <w:rFonts w:ascii="Arial" w:eastAsia="MS Mincho" w:hAnsi="Arial" w:cs="Arial"/>
          <w:color w:val="FF0000"/>
          <w:sz w:val="18"/>
          <w:szCs w:val="18"/>
          <w:highlight w:val="yellow"/>
        </w:rPr>
        <w:t xml:space="preserve"> (a) </w:t>
      </w:r>
      <w:r w:rsidRPr="003F3734">
        <w:rPr>
          <w:rFonts w:ascii="Arial" w:eastAsia="MS Mincho" w:hAnsi="Arial" w:cs="Arial"/>
          <w:color w:val="FF0000"/>
          <w:sz w:val="18"/>
          <w:szCs w:val="18"/>
          <w:highlight w:val="yellow"/>
        </w:rPr>
        <w:t xml:space="preserve"> Alcalde</w:t>
      </w:r>
      <w:r w:rsidR="00F04ADA" w:rsidRPr="003F3734">
        <w:rPr>
          <w:rFonts w:ascii="Arial" w:eastAsia="MS Mincho" w:hAnsi="Arial" w:cs="Arial"/>
          <w:color w:val="FF0000"/>
          <w:sz w:val="18"/>
          <w:szCs w:val="18"/>
          <w:highlight w:val="yellow"/>
        </w:rPr>
        <w:t>(</w:t>
      </w:r>
      <w:proofErr w:type="spellStart"/>
      <w:r w:rsidR="00F04ADA" w:rsidRPr="003F3734">
        <w:rPr>
          <w:rFonts w:ascii="Arial" w:eastAsia="MS Mincho" w:hAnsi="Arial" w:cs="Arial"/>
          <w:color w:val="FF0000"/>
          <w:sz w:val="18"/>
          <w:szCs w:val="18"/>
          <w:highlight w:val="yellow"/>
        </w:rPr>
        <w:t>sa</w:t>
      </w:r>
      <w:proofErr w:type="spellEnd"/>
      <w:r w:rsidR="00F04ADA" w:rsidRPr="003F3734">
        <w:rPr>
          <w:rFonts w:ascii="Arial" w:eastAsia="MS Mincho" w:hAnsi="Arial" w:cs="Arial"/>
          <w:color w:val="FF0000"/>
          <w:sz w:val="18"/>
          <w:szCs w:val="18"/>
          <w:highlight w:val="yellow"/>
        </w:rPr>
        <w:t>)</w:t>
      </w:r>
      <w:r w:rsidRPr="003F3734">
        <w:rPr>
          <w:rFonts w:ascii="Arial" w:eastAsia="MS Mincho" w:hAnsi="Arial" w:cs="Arial"/>
          <w:color w:val="FF0000"/>
          <w:sz w:val="18"/>
          <w:szCs w:val="18"/>
          <w:highlight w:val="yellow"/>
        </w:rPr>
        <w:t>,</w:t>
      </w:r>
      <w:r w:rsidRPr="003F3734">
        <w:rPr>
          <w:rFonts w:ascii="Arial" w:eastAsia="MS Mincho" w:hAnsi="Arial" w:cs="Arial"/>
          <w:color w:val="FF0000"/>
          <w:sz w:val="18"/>
          <w:szCs w:val="18"/>
        </w:rPr>
        <w:t xml:space="preserve"> </w:t>
      </w:r>
      <w:r w:rsidRPr="003F3734">
        <w:rPr>
          <w:rFonts w:ascii="Arial" w:eastAsia="MS Mincho" w:hAnsi="Arial" w:cs="Arial"/>
          <w:sz w:val="18"/>
          <w:szCs w:val="18"/>
        </w:rPr>
        <w:t xml:space="preserve">en un plazo máximo de </w:t>
      </w:r>
      <w:r w:rsidRPr="002120AA">
        <w:rPr>
          <w:rFonts w:ascii="Arial" w:eastAsia="MS Mincho" w:hAnsi="Arial" w:cs="Arial"/>
          <w:color w:val="FF0000"/>
          <w:sz w:val="18"/>
          <w:szCs w:val="18"/>
          <w:highlight w:val="yellow"/>
        </w:rPr>
        <w:t>diez</w:t>
      </w:r>
      <w:r w:rsidRPr="002120AA">
        <w:rPr>
          <w:rFonts w:ascii="Arial" w:eastAsia="MS Mincho" w:hAnsi="Arial" w:cs="Arial"/>
          <w:color w:val="FF0000"/>
          <w:sz w:val="18"/>
          <w:szCs w:val="18"/>
        </w:rPr>
        <w:t xml:space="preserve"> </w:t>
      </w:r>
      <w:r w:rsidRPr="003F3734">
        <w:rPr>
          <w:rFonts w:ascii="Arial" w:eastAsia="MS Mincho" w:hAnsi="Arial" w:cs="Arial"/>
          <w:sz w:val="18"/>
          <w:szCs w:val="18"/>
        </w:rPr>
        <w:t xml:space="preserve">días contados desde la fecha de la apertura de la propuesta, un informe detallado sobre el análisis y comparación de las ofertas, exponiendo las razones precisas en que se fundamenta la selección de la propuesta evaluada como la más conveniente.      </w:t>
      </w:r>
    </w:p>
    <w:p w:rsidR="00E65B1B" w:rsidRPr="003F3734" w:rsidRDefault="00E65B1B" w:rsidP="00FB26A1">
      <w:pPr>
        <w:pStyle w:val="Continuarlista"/>
        <w:ind w:left="0"/>
        <w:jc w:val="both"/>
        <w:rPr>
          <w:rFonts w:ascii="Arial" w:eastAsia="MS Mincho" w:hAnsi="Arial" w:cs="Arial"/>
          <w:sz w:val="18"/>
          <w:szCs w:val="18"/>
        </w:rPr>
      </w:pPr>
    </w:p>
    <w:p w:rsidR="00CD6C5A" w:rsidRDefault="00CD6C5A" w:rsidP="00917121">
      <w:pPr>
        <w:pStyle w:val="Continuarlista"/>
        <w:numPr>
          <w:ilvl w:val="0"/>
          <w:numId w:val="27"/>
        </w:numPr>
        <w:spacing w:after="0"/>
        <w:jc w:val="both"/>
        <w:rPr>
          <w:rFonts w:ascii="Arial" w:eastAsia="MS Mincho" w:hAnsi="Arial" w:cs="Arial"/>
          <w:b/>
          <w:sz w:val="18"/>
          <w:szCs w:val="18"/>
        </w:rPr>
      </w:pPr>
      <w:r w:rsidRPr="003F3734">
        <w:rPr>
          <w:rFonts w:ascii="Arial" w:eastAsia="MS Mincho" w:hAnsi="Arial" w:cs="Arial"/>
          <w:b/>
          <w:sz w:val="18"/>
          <w:szCs w:val="18"/>
        </w:rPr>
        <w:t>OFERTA ÚNICA.</w:t>
      </w:r>
    </w:p>
    <w:p w:rsidR="00E65B1B" w:rsidRDefault="00E65B1B" w:rsidP="00CD6C5A">
      <w:pPr>
        <w:pStyle w:val="Continuarlista"/>
        <w:ind w:left="720" w:hanging="368"/>
        <w:jc w:val="both"/>
        <w:rPr>
          <w:rFonts w:ascii="Arial" w:eastAsia="MS Mincho" w:hAnsi="Arial" w:cs="Arial"/>
          <w:sz w:val="18"/>
          <w:szCs w:val="18"/>
        </w:rPr>
      </w:pPr>
    </w:p>
    <w:p w:rsidR="00CD6C5A" w:rsidRPr="003F3734" w:rsidRDefault="00CD6C5A" w:rsidP="00FB26A1">
      <w:pPr>
        <w:pStyle w:val="Continuarlista"/>
        <w:ind w:left="0" w:hanging="284"/>
        <w:jc w:val="both"/>
        <w:rPr>
          <w:rFonts w:ascii="Arial" w:eastAsia="MS Mincho" w:hAnsi="Arial" w:cs="Arial"/>
          <w:sz w:val="18"/>
          <w:szCs w:val="18"/>
        </w:rPr>
      </w:pPr>
      <w:r w:rsidRPr="003F3734">
        <w:rPr>
          <w:rFonts w:ascii="Arial" w:eastAsia="MS Mincho" w:hAnsi="Arial" w:cs="Arial"/>
          <w:sz w:val="18"/>
          <w:szCs w:val="18"/>
        </w:rPr>
        <w:t xml:space="preserve">      Cuando en una propuesta se presentase una sola oferta, la Comisión </w:t>
      </w:r>
      <w:r w:rsidR="00E65B1B">
        <w:rPr>
          <w:rFonts w:ascii="Arial" w:eastAsia="MS Mincho" w:hAnsi="Arial" w:cs="Arial"/>
          <w:sz w:val="18"/>
          <w:szCs w:val="18"/>
        </w:rPr>
        <w:t xml:space="preserve">Evaluadora procederá a realizar </w:t>
      </w:r>
      <w:r w:rsidRPr="003F3734">
        <w:rPr>
          <w:rFonts w:ascii="Arial" w:eastAsia="MS Mincho" w:hAnsi="Arial" w:cs="Arial"/>
          <w:sz w:val="18"/>
          <w:szCs w:val="18"/>
        </w:rPr>
        <w:t>su evaluación, pudiendo proponer o rechazar su adjudicación al Sr. Alcalde, de conformidad a la ley.</w:t>
      </w:r>
    </w:p>
    <w:p w:rsidR="00CD6C5A" w:rsidRPr="003F3734" w:rsidRDefault="00CD6C5A" w:rsidP="00FB26A1">
      <w:pPr>
        <w:pStyle w:val="Continuarlista"/>
        <w:spacing w:after="0"/>
        <w:ind w:left="0" w:hanging="284"/>
        <w:jc w:val="both"/>
        <w:rPr>
          <w:rFonts w:ascii="Arial" w:eastAsia="MS Mincho" w:hAnsi="Arial" w:cs="Arial"/>
          <w:sz w:val="18"/>
          <w:szCs w:val="18"/>
        </w:rPr>
      </w:pPr>
    </w:p>
    <w:p w:rsidR="00CD6C5A" w:rsidRPr="003F3734" w:rsidRDefault="00CD6C5A" w:rsidP="00917121">
      <w:pPr>
        <w:pStyle w:val="Textoindependiente"/>
        <w:numPr>
          <w:ilvl w:val="0"/>
          <w:numId w:val="27"/>
        </w:numPr>
        <w:tabs>
          <w:tab w:val="left" w:pos="180"/>
        </w:tabs>
        <w:spacing w:before="180" w:after="60"/>
        <w:rPr>
          <w:rFonts w:eastAsia="MS Mincho" w:cs="Arial"/>
          <w:b/>
          <w:sz w:val="18"/>
          <w:szCs w:val="18"/>
        </w:rPr>
      </w:pPr>
      <w:r w:rsidRPr="003F3734">
        <w:rPr>
          <w:rFonts w:eastAsia="MS Mincho" w:cs="Arial"/>
          <w:b/>
          <w:sz w:val="18"/>
          <w:szCs w:val="18"/>
        </w:rPr>
        <w:t>ADJUDICACIÓN DE LA PROPUESTA.</w:t>
      </w:r>
    </w:p>
    <w:p w:rsidR="00CD6C5A" w:rsidRPr="003F3734" w:rsidRDefault="00CD6C5A" w:rsidP="00CD6C5A">
      <w:pPr>
        <w:pStyle w:val="Lista"/>
        <w:tabs>
          <w:tab w:val="left" w:pos="360"/>
        </w:tabs>
        <w:ind w:left="0" w:right="-360" w:firstLine="0"/>
        <w:jc w:val="both"/>
        <w:rPr>
          <w:rFonts w:ascii="Arial" w:eastAsia="MS Mincho" w:hAnsi="Arial" w:cs="Arial"/>
          <w:sz w:val="18"/>
          <w:szCs w:val="18"/>
        </w:rPr>
      </w:pPr>
    </w:p>
    <w:p w:rsidR="00CD6C5A" w:rsidRPr="003F3734" w:rsidRDefault="00CD6C5A" w:rsidP="00FB26A1">
      <w:pPr>
        <w:pStyle w:val="Lista"/>
        <w:ind w:left="0" w:firstLine="0"/>
        <w:jc w:val="both"/>
        <w:rPr>
          <w:rFonts w:ascii="Arial" w:eastAsia="MS Mincho" w:hAnsi="Arial" w:cs="Arial"/>
          <w:sz w:val="18"/>
          <w:szCs w:val="18"/>
        </w:rPr>
      </w:pPr>
      <w:r w:rsidRPr="003F3734">
        <w:rPr>
          <w:rFonts w:ascii="Arial" w:eastAsia="MS Mincho" w:hAnsi="Arial" w:cs="Arial"/>
          <w:sz w:val="18"/>
          <w:szCs w:val="18"/>
        </w:rPr>
        <w:t>a)  El Alcalde podrá rechazar todas o algunas de las ofertas, de conformidad a la ley, con expresión fundada de causa y sin que los proponentes puedan pretender indemnización alguna por este hecho. En el caso que rechace todas las ofertas, se procederá a declarar desierta la propuesta para la obra o proyecto respectivo, lo que será comunicado a los oferentes.  En este caso y si correspondiera, se efectuará una nueva propuesta.</w:t>
      </w:r>
    </w:p>
    <w:p w:rsidR="00CD6C5A" w:rsidRPr="003F3734" w:rsidRDefault="00CD6C5A" w:rsidP="00FB26A1">
      <w:pPr>
        <w:pStyle w:val="Lista"/>
        <w:ind w:left="0" w:firstLine="0"/>
        <w:jc w:val="both"/>
        <w:rPr>
          <w:rFonts w:ascii="Arial" w:eastAsia="MS Mincho" w:hAnsi="Arial" w:cs="Arial"/>
          <w:sz w:val="18"/>
          <w:szCs w:val="18"/>
        </w:rPr>
      </w:pPr>
    </w:p>
    <w:p w:rsidR="00CD6C5A" w:rsidRPr="003F3734" w:rsidRDefault="00CD6C5A" w:rsidP="00FB26A1">
      <w:pPr>
        <w:pStyle w:val="Lista"/>
        <w:ind w:left="0" w:firstLine="0"/>
        <w:jc w:val="both"/>
        <w:rPr>
          <w:rFonts w:ascii="Arial" w:eastAsia="MS Mincho" w:hAnsi="Arial" w:cs="Arial"/>
          <w:sz w:val="18"/>
          <w:szCs w:val="18"/>
        </w:rPr>
      </w:pPr>
      <w:r w:rsidRPr="003F3734">
        <w:rPr>
          <w:rFonts w:ascii="Arial" w:eastAsia="MS Mincho" w:hAnsi="Arial" w:cs="Arial"/>
          <w:sz w:val="18"/>
          <w:szCs w:val="18"/>
        </w:rPr>
        <w:t>b) En el caso que no se hayan presentado ofertas, la propuesta será declarada desierta. En tal evento, se efectuará una nueva licitación conforme a lo dispuesto en estas Bases.</w:t>
      </w:r>
    </w:p>
    <w:p w:rsidR="00CD6C5A" w:rsidRPr="003F3734" w:rsidRDefault="00CD6C5A" w:rsidP="00FB26A1">
      <w:pPr>
        <w:ind w:right="-360"/>
        <w:jc w:val="both"/>
        <w:rPr>
          <w:rFonts w:ascii="Arial" w:hAnsi="Arial" w:cs="Arial"/>
          <w:sz w:val="18"/>
          <w:szCs w:val="18"/>
        </w:rPr>
      </w:pPr>
    </w:p>
    <w:p w:rsidR="00CD6C5A" w:rsidRDefault="00CD6C5A" w:rsidP="0066358A">
      <w:pPr>
        <w:numPr>
          <w:ilvl w:val="0"/>
          <w:numId w:val="5"/>
        </w:numPr>
        <w:tabs>
          <w:tab w:val="clear" w:pos="1624"/>
          <w:tab w:val="num" w:pos="284"/>
        </w:tabs>
        <w:spacing w:after="0" w:line="240" w:lineRule="auto"/>
        <w:ind w:left="0" w:firstLine="0"/>
        <w:jc w:val="both"/>
        <w:rPr>
          <w:rFonts w:ascii="Arial" w:hAnsi="Arial" w:cs="Arial"/>
          <w:sz w:val="18"/>
          <w:szCs w:val="18"/>
        </w:rPr>
      </w:pPr>
      <w:r w:rsidRPr="003F3734">
        <w:rPr>
          <w:rFonts w:ascii="Arial" w:hAnsi="Arial" w:cs="Arial"/>
          <w:sz w:val="18"/>
          <w:szCs w:val="18"/>
        </w:rPr>
        <w:t>Una vez  resuelta la adjudicación las empresas  o personas naturales proponentes que hayan participado en el proceso de licitación de la propuesta se encontrarán inhabilitadas para ejercer funciones  de Asesoría e Inspección de la obra en cuestión.</w:t>
      </w:r>
    </w:p>
    <w:p w:rsidR="00D45632" w:rsidRDefault="00D45632" w:rsidP="00FB26A1">
      <w:pPr>
        <w:spacing w:after="0" w:line="240" w:lineRule="auto"/>
        <w:jc w:val="both"/>
        <w:rPr>
          <w:rFonts w:ascii="Arial" w:hAnsi="Arial" w:cs="Arial"/>
          <w:sz w:val="18"/>
          <w:szCs w:val="18"/>
        </w:rPr>
      </w:pPr>
    </w:p>
    <w:p w:rsidR="00062687" w:rsidRDefault="00062687" w:rsidP="00FB26A1">
      <w:pPr>
        <w:spacing w:after="0" w:line="240" w:lineRule="auto"/>
        <w:jc w:val="both"/>
        <w:rPr>
          <w:rFonts w:ascii="Arial" w:hAnsi="Arial" w:cs="Arial"/>
          <w:sz w:val="18"/>
          <w:szCs w:val="18"/>
        </w:rPr>
      </w:pPr>
    </w:p>
    <w:p w:rsidR="00062687" w:rsidRDefault="00062687" w:rsidP="00FB26A1">
      <w:pPr>
        <w:spacing w:after="0" w:line="240" w:lineRule="auto"/>
        <w:jc w:val="both"/>
        <w:rPr>
          <w:rFonts w:ascii="Arial" w:hAnsi="Arial" w:cs="Arial"/>
          <w:sz w:val="18"/>
          <w:szCs w:val="18"/>
        </w:rPr>
      </w:pPr>
    </w:p>
    <w:p w:rsidR="00062687" w:rsidRDefault="00062687" w:rsidP="00FB26A1">
      <w:pPr>
        <w:spacing w:after="0" w:line="240" w:lineRule="auto"/>
        <w:jc w:val="both"/>
        <w:rPr>
          <w:rFonts w:ascii="Arial" w:hAnsi="Arial" w:cs="Arial"/>
          <w:sz w:val="18"/>
          <w:szCs w:val="18"/>
        </w:rPr>
      </w:pPr>
    </w:p>
    <w:p w:rsidR="00062687" w:rsidRDefault="00062687" w:rsidP="00FB26A1">
      <w:pPr>
        <w:spacing w:after="0" w:line="240" w:lineRule="auto"/>
        <w:jc w:val="both"/>
        <w:rPr>
          <w:rFonts w:ascii="Arial" w:hAnsi="Arial" w:cs="Arial"/>
          <w:sz w:val="18"/>
          <w:szCs w:val="18"/>
        </w:rPr>
      </w:pPr>
    </w:p>
    <w:p w:rsidR="00D45632" w:rsidRPr="003F3734" w:rsidRDefault="00D45632" w:rsidP="00D45632">
      <w:pPr>
        <w:spacing w:after="0" w:line="240" w:lineRule="auto"/>
        <w:jc w:val="both"/>
        <w:rPr>
          <w:rFonts w:ascii="Arial" w:hAnsi="Arial" w:cs="Arial"/>
          <w:sz w:val="18"/>
          <w:szCs w:val="18"/>
        </w:rPr>
      </w:pPr>
    </w:p>
    <w:p w:rsidR="00CD6C5A" w:rsidRDefault="00CD6C5A" w:rsidP="00917121">
      <w:pPr>
        <w:pStyle w:val="Textoindependiente"/>
        <w:numPr>
          <w:ilvl w:val="0"/>
          <w:numId w:val="27"/>
        </w:numPr>
        <w:spacing w:line="360" w:lineRule="auto"/>
        <w:ind w:right="-360"/>
        <w:rPr>
          <w:rFonts w:eastAsia="MS Mincho" w:cs="Arial"/>
          <w:b/>
          <w:sz w:val="18"/>
          <w:szCs w:val="18"/>
        </w:rPr>
      </w:pPr>
      <w:r w:rsidRPr="002120AA">
        <w:rPr>
          <w:rFonts w:eastAsia="MS Mincho" w:cs="Arial"/>
          <w:b/>
          <w:sz w:val="18"/>
          <w:szCs w:val="18"/>
        </w:rPr>
        <w:lastRenderedPageBreak/>
        <w:t xml:space="preserve">CONTRATO </w:t>
      </w:r>
      <w:r w:rsidRPr="00817E7E">
        <w:rPr>
          <w:rFonts w:eastAsia="MS Mincho" w:cs="Arial"/>
          <w:b/>
          <w:sz w:val="18"/>
          <w:szCs w:val="18"/>
          <w:highlight w:val="yellow"/>
        </w:rPr>
        <w:t>(</w:t>
      </w:r>
      <w:r w:rsidR="00817E7E" w:rsidRPr="00817E7E">
        <w:rPr>
          <w:rFonts w:eastAsia="MS Mincho" w:cs="Arial"/>
          <w:b/>
          <w:color w:val="FF0000"/>
          <w:sz w:val="18"/>
          <w:szCs w:val="18"/>
          <w:highlight w:val="yellow"/>
        </w:rPr>
        <w:t>Se recomienda p</w:t>
      </w:r>
      <w:r w:rsidR="00103E53" w:rsidRPr="00817E7E">
        <w:rPr>
          <w:rFonts w:eastAsia="MS Mincho" w:cs="Arial"/>
          <w:b/>
          <w:color w:val="FF0000"/>
          <w:sz w:val="18"/>
          <w:szCs w:val="18"/>
          <w:highlight w:val="yellow"/>
        </w:rPr>
        <w:t>or cada proyecto</w:t>
      </w:r>
      <w:r w:rsidR="00817E7E">
        <w:rPr>
          <w:rFonts w:eastAsia="MS Mincho" w:cs="Arial"/>
          <w:b/>
          <w:color w:val="FF0000"/>
          <w:sz w:val="18"/>
          <w:szCs w:val="18"/>
          <w:highlight w:val="yellow"/>
        </w:rPr>
        <w:t>, de no ser así</w:t>
      </w:r>
      <w:r w:rsidR="00103E53" w:rsidRPr="00817E7E">
        <w:rPr>
          <w:rFonts w:eastAsia="MS Mincho" w:cs="Arial"/>
          <w:b/>
          <w:color w:val="FF0000"/>
          <w:sz w:val="18"/>
          <w:szCs w:val="18"/>
          <w:highlight w:val="yellow"/>
        </w:rPr>
        <w:t xml:space="preserve"> </w:t>
      </w:r>
      <w:r w:rsidR="00817E7E">
        <w:rPr>
          <w:rFonts w:eastAsia="MS Mincho" w:cs="Arial"/>
          <w:b/>
          <w:color w:val="FF0000"/>
          <w:sz w:val="18"/>
          <w:szCs w:val="18"/>
          <w:highlight w:val="yellow"/>
        </w:rPr>
        <w:t>deberá ser</w:t>
      </w:r>
      <w:r w:rsidR="00103E53" w:rsidRPr="00817E7E">
        <w:rPr>
          <w:rFonts w:eastAsia="MS Mincho" w:cs="Arial"/>
          <w:b/>
          <w:color w:val="FF0000"/>
          <w:sz w:val="18"/>
          <w:szCs w:val="18"/>
          <w:highlight w:val="yellow"/>
        </w:rPr>
        <w:t xml:space="preserve"> individualizando</w:t>
      </w:r>
      <w:r w:rsidR="00817E7E">
        <w:rPr>
          <w:rFonts w:eastAsia="MS Mincho" w:cs="Arial"/>
          <w:b/>
          <w:color w:val="FF0000"/>
          <w:sz w:val="18"/>
          <w:szCs w:val="18"/>
        </w:rPr>
        <w:t xml:space="preserve"> </w:t>
      </w:r>
      <w:r w:rsidR="00817E7E" w:rsidRPr="00817E7E">
        <w:rPr>
          <w:rFonts w:eastAsia="MS Mincho" w:cs="Arial"/>
          <w:b/>
          <w:color w:val="FF0000"/>
          <w:sz w:val="18"/>
          <w:szCs w:val="18"/>
          <w:highlight w:val="yellow"/>
        </w:rPr>
        <w:t>con el detalle de cada proyecto</w:t>
      </w:r>
      <w:r w:rsidR="00103E53" w:rsidRPr="00E65B1B">
        <w:rPr>
          <w:rFonts w:eastAsia="MS Mincho" w:cs="Arial"/>
          <w:b/>
          <w:sz w:val="18"/>
          <w:szCs w:val="18"/>
        </w:rPr>
        <w:t>)</w:t>
      </w:r>
    </w:p>
    <w:p w:rsidR="00917121" w:rsidRPr="00E65B1B" w:rsidRDefault="00917121" w:rsidP="00817E7E">
      <w:pPr>
        <w:pStyle w:val="Textoindependiente"/>
        <w:spacing w:line="360" w:lineRule="auto"/>
        <w:ind w:right="-360"/>
        <w:rPr>
          <w:rFonts w:eastAsia="MS Mincho" w:cs="Arial"/>
          <w:b/>
          <w:sz w:val="18"/>
          <w:szCs w:val="18"/>
        </w:rPr>
      </w:pPr>
    </w:p>
    <w:p w:rsidR="00CD6C5A" w:rsidRPr="003F3734" w:rsidRDefault="00CD6C5A" w:rsidP="00FB26A1">
      <w:pPr>
        <w:pStyle w:val="Lista"/>
        <w:ind w:left="0" w:firstLine="0"/>
        <w:jc w:val="both"/>
        <w:rPr>
          <w:rFonts w:ascii="Arial" w:eastAsia="MS Mincho" w:hAnsi="Arial" w:cs="Arial"/>
          <w:sz w:val="18"/>
          <w:szCs w:val="18"/>
        </w:rPr>
      </w:pPr>
      <w:r w:rsidRPr="003F3734">
        <w:rPr>
          <w:rFonts w:ascii="Arial" w:eastAsia="MS Mincho" w:hAnsi="Arial" w:cs="Arial"/>
          <w:sz w:val="18"/>
          <w:szCs w:val="18"/>
        </w:rPr>
        <w:t xml:space="preserve">a) El contrato será redactado por la Dirección de Asesoría Jurídica. El proponente adjudicado tendrá el plazo de 5 días hábiles contados desde la fecha de notificación  de  la  adjudicación, para suscribirlo y entregar la Boleta de Garantía de Fiel Cumplimiento de Contrato. </w:t>
      </w:r>
    </w:p>
    <w:p w:rsidR="00CD6C5A" w:rsidRPr="003F3734" w:rsidRDefault="00CD6C5A" w:rsidP="00FB26A1">
      <w:pPr>
        <w:pStyle w:val="Lista"/>
        <w:ind w:left="0" w:right="-360" w:firstLine="0"/>
        <w:jc w:val="both"/>
        <w:rPr>
          <w:rFonts w:ascii="Arial" w:eastAsia="MS Mincho" w:hAnsi="Arial" w:cs="Arial"/>
          <w:sz w:val="18"/>
          <w:szCs w:val="18"/>
        </w:rPr>
      </w:pPr>
    </w:p>
    <w:p w:rsidR="00CD6C5A" w:rsidRPr="003F3734" w:rsidRDefault="00CD6C5A" w:rsidP="00FB26A1">
      <w:pPr>
        <w:pStyle w:val="Lista"/>
        <w:ind w:left="0" w:firstLine="0"/>
        <w:jc w:val="both"/>
        <w:rPr>
          <w:rFonts w:ascii="Arial" w:eastAsia="MS Mincho" w:hAnsi="Arial" w:cs="Arial"/>
          <w:sz w:val="18"/>
          <w:szCs w:val="18"/>
        </w:rPr>
      </w:pPr>
      <w:r w:rsidRPr="003F3734">
        <w:rPr>
          <w:rFonts w:ascii="Arial" w:eastAsia="MS Mincho" w:hAnsi="Arial" w:cs="Arial"/>
          <w:sz w:val="18"/>
          <w:szCs w:val="18"/>
        </w:rPr>
        <w:t>b) Todos los gastos del contrato que se originan por su celebración y su protocolización, serán de cargo exclusivo del contratista.</w:t>
      </w:r>
    </w:p>
    <w:p w:rsidR="00CD6C5A" w:rsidRPr="003F3734" w:rsidRDefault="00CD6C5A" w:rsidP="00FB26A1">
      <w:pPr>
        <w:pStyle w:val="Lista"/>
        <w:ind w:left="0" w:right="-360" w:firstLine="0"/>
        <w:jc w:val="both"/>
        <w:rPr>
          <w:rFonts w:ascii="Arial" w:eastAsia="MS Mincho" w:hAnsi="Arial" w:cs="Arial"/>
          <w:sz w:val="18"/>
          <w:szCs w:val="18"/>
        </w:rPr>
      </w:pPr>
    </w:p>
    <w:p w:rsidR="00CD6C5A" w:rsidRPr="003F3734" w:rsidRDefault="00CD6C5A" w:rsidP="00FB26A1">
      <w:pPr>
        <w:pStyle w:val="Lista"/>
        <w:ind w:left="0" w:firstLine="0"/>
        <w:jc w:val="both"/>
        <w:rPr>
          <w:rFonts w:ascii="Arial" w:eastAsia="MS Mincho" w:hAnsi="Arial" w:cs="Arial"/>
          <w:sz w:val="18"/>
          <w:szCs w:val="18"/>
        </w:rPr>
      </w:pPr>
      <w:r w:rsidRPr="003F3734">
        <w:rPr>
          <w:rFonts w:ascii="Arial" w:eastAsia="MS Mincho" w:hAnsi="Arial" w:cs="Arial"/>
          <w:sz w:val="18"/>
          <w:szCs w:val="18"/>
        </w:rPr>
        <w:t xml:space="preserve">c) El precio del contrato corresponderá al sistema de suma alzada sin reajuste, sin intereses de ninguna especie, el que incluirá el costo de los aportes y/o derechos a los servicios respectivos, pago de honorarios, impuestos, derechos notariales, gastos generales, utilidades, así como todo gasto adicional o imprevisto que irrogue su cumplimiento, sea indirecto, directo o a causa de él. </w:t>
      </w:r>
    </w:p>
    <w:p w:rsidR="00CD6C5A" w:rsidRPr="003F3734" w:rsidRDefault="00CD6C5A" w:rsidP="00FB26A1">
      <w:pPr>
        <w:pStyle w:val="Lista"/>
        <w:ind w:left="0" w:firstLine="0"/>
        <w:jc w:val="both"/>
        <w:rPr>
          <w:rFonts w:ascii="Arial" w:eastAsia="MS Mincho" w:hAnsi="Arial" w:cs="Arial"/>
          <w:sz w:val="18"/>
          <w:szCs w:val="18"/>
        </w:rPr>
      </w:pPr>
    </w:p>
    <w:p w:rsidR="00CD6C5A" w:rsidRPr="003F3734" w:rsidRDefault="00CD6C5A" w:rsidP="00FB26A1">
      <w:pPr>
        <w:jc w:val="both"/>
        <w:rPr>
          <w:rFonts w:ascii="Arial" w:eastAsia="MS Mincho" w:hAnsi="Arial" w:cs="Arial"/>
          <w:sz w:val="18"/>
          <w:szCs w:val="18"/>
        </w:rPr>
      </w:pPr>
      <w:r w:rsidRPr="003F3734">
        <w:rPr>
          <w:rFonts w:ascii="Arial" w:eastAsia="MS Mincho" w:hAnsi="Arial" w:cs="Arial"/>
          <w:sz w:val="18"/>
          <w:szCs w:val="18"/>
          <w:lang w:val="es-ES_tradnl"/>
        </w:rPr>
        <w:t>d</w:t>
      </w:r>
      <w:r w:rsidRPr="003F3734">
        <w:rPr>
          <w:rFonts w:ascii="Arial" w:eastAsia="MS Mincho" w:hAnsi="Arial" w:cs="Arial"/>
          <w:sz w:val="18"/>
          <w:szCs w:val="18"/>
        </w:rPr>
        <w:t>) Si el adjudicatario desiste y se niega a suscribir el contrato dentro del plazo estipulado, la Municipalidad hará efectiva la Boleta de Garantía de la Seriedad de la Oferta y sin llamar a nueva licitación, podrá proponer adjudicar a los otros proponentes en el orden en que hubiesen sido evaluados.</w:t>
      </w:r>
    </w:p>
    <w:p w:rsidR="00CD6C5A" w:rsidRPr="003F3734" w:rsidRDefault="00CD6C5A" w:rsidP="00FB26A1">
      <w:pPr>
        <w:jc w:val="both"/>
        <w:rPr>
          <w:rFonts w:ascii="Arial" w:eastAsia="MS Mincho" w:hAnsi="Arial" w:cs="Arial"/>
          <w:sz w:val="18"/>
          <w:szCs w:val="18"/>
        </w:rPr>
      </w:pPr>
      <w:r w:rsidRPr="003F3734">
        <w:rPr>
          <w:rFonts w:ascii="Arial" w:eastAsia="MS Mincho" w:hAnsi="Arial" w:cs="Arial"/>
          <w:sz w:val="18"/>
          <w:szCs w:val="18"/>
        </w:rPr>
        <w:t>e)  El adjudicatario de conformidad a lo establecido en las Bases Administrativas, Especificaciones Técnicas. Planos e Instrucciones impartidas en terreno por la Municipalidad, estas últimas deberán quedar siempre por escrito, ejecutará la obra hasta su total finalización.</w:t>
      </w:r>
    </w:p>
    <w:p w:rsidR="00CD6C5A" w:rsidRPr="003F3734" w:rsidRDefault="00CD6C5A" w:rsidP="00CD6C5A">
      <w:pPr>
        <w:jc w:val="both"/>
        <w:rPr>
          <w:rFonts w:ascii="Arial" w:eastAsia="MS Mincho" w:hAnsi="Arial" w:cs="Arial"/>
          <w:color w:val="000000"/>
          <w:sz w:val="18"/>
          <w:szCs w:val="18"/>
        </w:rPr>
      </w:pPr>
    </w:p>
    <w:p w:rsidR="00CD6C5A" w:rsidRPr="003F3734" w:rsidRDefault="00CD6C5A" w:rsidP="00917121">
      <w:pPr>
        <w:pStyle w:val="Lista"/>
        <w:numPr>
          <w:ilvl w:val="0"/>
          <w:numId w:val="27"/>
        </w:numPr>
        <w:jc w:val="both"/>
        <w:rPr>
          <w:rFonts w:ascii="Arial" w:eastAsia="MS Mincho" w:hAnsi="Arial" w:cs="Arial"/>
          <w:b/>
          <w:sz w:val="18"/>
          <w:szCs w:val="18"/>
        </w:rPr>
      </w:pPr>
      <w:r w:rsidRPr="003F3734">
        <w:rPr>
          <w:rFonts w:ascii="Arial" w:eastAsia="MS Mincho" w:hAnsi="Arial" w:cs="Arial"/>
          <w:b/>
          <w:sz w:val="18"/>
          <w:szCs w:val="18"/>
        </w:rPr>
        <w:t>INSPECCIÓN TÉCNICA DE LA OBRA</w:t>
      </w:r>
    </w:p>
    <w:p w:rsidR="00CD6C5A" w:rsidRPr="003F3734" w:rsidRDefault="00CD6C5A" w:rsidP="00CD6C5A">
      <w:pPr>
        <w:pStyle w:val="Lista"/>
        <w:jc w:val="both"/>
        <w:rPr>
          <w:rFonts w:ascii="Arial" w:eastAsia="MS Mincho" w:hAnsi="Arial" w:cs="Arial"/>
          <w:sz w:val="18"/>
          <w:szCs w:val="18"/>
        </w:rPr>
      </w:pPr>
    </w:p>
    <w:p w:rsidR="00CD6C5A" w:rsidRPr="003F3734" w:rsidRDefault="00CD6C5A" w:rsidP="00FB26A1">
      <w:pPr>
        <w:pStyle w:val="Continuarlista"/>
        <w:ind w:left="0"/>
        <w:jc w:val="both"/>
        <w:rPr>
          <w:rFonts w:ascii="Arial" w:eastAsia="MS Mincho" w:hAnsi="Arial" w:cs="Arial"/>
          <w:sz w:val="18"/>
          <w:szCs w:val="18"/>
        </w:rPr>
      </w:pPr>
      <w:r w:rsidRPr="003F3734">
        <w:rPr>
          <w:rFonts w:ascii="Arial" w:eastAsia="MS Mincho" w:hAnsi="Arial" w:cs="Arial"/>
          <w:sz w:val="18"/>
          <w:szCs w:val="18"/>
        </w:rPr>
        <w:t xml:space="preserve">La inspección técnica </w:t>
      </w:r>
      <w:r w:rsidR="00103E53">
        <w:rPr>
          <w:rFonts w:ascii="Arial" w:eastAsia="MS Mincho" w:hAnsi="Arial" w:cs="Arial"/>
          <w:sz w:val="18"/>
          <w:szCs w:val="18"/>
        </w:rPr>
        <w:t xml:space="preserve">será de responsabilidad de la </w:t>
      </w:r>
      <w:r w:rsidRPr="003F3734">
        <w:rPr>
          <w:rFonts w:ascii="Arial" w:eastAsia="MS Mincho" w:hAnsi="Arial" w:cs="Arial"/>
          <w:sz w:val="18"/>
          <w:szCs w:val="18"/>
        </w:rPr>
        <w:t>Municipalidad</w:t>
      </w:r>
      <w:r w:rsidR="00103E53">
        <w:rPr>
          <w:rFonts w:ascii="Arial" w:eastAsia="MS Mincho" w:hAnsi="Arial" w:cs="Arial"/>
          <w:sz w:val="18"/>
          <w:szCs w:val="18"/>
        </w:rPr>
        <w:t>.</w:t>
      </w:r>
    </w:p>
    <w:p w:rsidR="00CD6C5A" w:rsidRPr="003F3734" w:rsidRDefault="00CD6C5A" w:rsidP="00FB26A1">
      <w:pPr>
        <w:pStyle w:val="p1"/>
        <w:spacing w:line="240" w:lineRule="auto"/>
        <w:ind w:left="0" w:firstLine="0"/>
        <w:rPr>
          <w:rFonts w:ascii="Arial" w:hAnsi="Arial" w:cs="Arial"/>
          <w:sz w:val="18"/>
          <w:szCs w:val="18"/>
        </w:rPr>
      </w:pPr>
      <w:r w:rsidRPr="003F3734">
        <w:rPr>
          <w:rFonts w:ascii="Arial" w:hAnsi="Arial" w:cs="Arial"/>
          <w:sz w:val="18"/>
          <w:szCs w:val="18"/>
        </w:rPr>
        <w:t>No obstante el cont</w:t>
      </w:r>
      <w:r w:rsidR="00BD341C" w:rsidRPr="003F3734">
        <w:rPr>
          <w:rFonts w:ascii="Arial" w:hAnsi="Arial" w:cs="Arial"/>
          <w:sz w:val="18"/>
          <w:szCs w:val="18"/>
        </w:rPr>
        <w:t>ratista deberá disponer en obra</w:t>
      </w:r>
      <w:r w:rsidRPr="003F3734">
        <w:rPr>
          <w:rFonts w:ascii="Arial" w:hAnsi="Arial" w:cs="Arial"/>
          <w:sz w:val="18"/>
          <w:szCs w:val="18"/>
        </w:rPr>
        <w:t xml:space="preserve">, de un responsable técnico de obras, quien será el nexo del contratista con  la Municipalidad.  La función de dicho responsable  podrá ser desempeñada por el Jefe de Obras. </w:t>
      </w:r>
    </w:p>
    <w:p w:rsidR="00CD6C5A" w:rsidRPr="003F3734" w:rsidRDefault="00CD6C5A" w:rsidP="00FB26A1">
      <w:pPr>
        <w:pStyle w:val="p1"/>
        <w:spacing w:line="240" w:lineRule="auto"/>
        <w:ind w:left="0" w:firstLine="0"/>
        <w:rPr>
          <w:rFonts w:ascii="Arial" w:hAnsi="Arial" w:cs="Arial"/>
          <w:sz w:val="18"/>
          <w:szCs w:val="18"/>
        </w:rPr>
      </w:pPr>
    </w:p>
    <w:p w:rsidR="00CD6C5A" w:rsidRPr="003F3734" w:rsidRDefault="00CD6C5A" w:rsidP="00FB26A1">
      <w:pPr>
        <w:pStyle w:val="p2"/>
        <w:numPr>
          <w:ilvl w:val="0"/>
          <w:numId w:val="27"/>
        </w:numPr>
        <w:tabs>
          <w:tab w:val="clear" w:pos="1260"/>
          <w:tab w:val="left" w:pos="0"/>
          <w:tab w:val="left" w:pos="6276"/>
        </w:tabs>
        <w:spacing w:before="240" w:after="120" w:line="240" w:lineRule="auto"/>
        <w:ind w:left="0" w:right="-673" w:firstLine="0"/>
        <w:rPr>
          <w:rFonts w:ascii="Arial" w:hAnsi="Arial" w:cs="Arial"/>
          <w:b/>
          <w:sz w:val="18"/>
          <w:szCs w:val="18"/>
        </w:rPr>
      </w:pPr>
      <w:r w:rsidRPr="003F3734">
        <w:rPr>
          <w:rFonts w:ascii="Arial" w:hAnsi="Arial" w:cs="Arial"/>
          <w:b/>
          <w:sz w:val="18"/>
          <w:szCs w:val="18"/>
        </w:rPr>
        <w:t>PROFESIONAL A CARGO DE LA OBRA</w:t>
      </w:r>
    </w:p>
    <w:p w:rsidR="00CD6C5A" w:rsidRPr="003F3734" w:rsidRDefault="00CD6C5A" w:rsidP="00FB26A1">
      <w:pPr>
        <w:pStyle w:val="p3"/>
        <w:tabs>
          <w:tab w:val="left" w:pos="740"/>
        </w:tabs>
        <w:spacing w:line="240" w:lineRule="auto"/>
        <w:ind w:left="0" w:right="47" w:firstLine="0"/>
        <w:rPr>
          <w:rFonts w:ascii="Arial" w:eastAsia="MS Mincho" w:hAnsi="Arial" w:cs="Arial"/>
          <w:snapToGrid/>
          <w:sz w:val="18"/>
          <w:szCs w:val="18"/>
          <w:lang w:val="es-ES_tradnl"/>
        </w:rPr>
      </w:pPr>
      <w:r w:rsidRPr="003F3734">
        <w:rPr>
          <w:rFonts w:ascii="Arial" w:eastAsia="MS Mincho" w:hAnsi="Arial" w:cs="Arial"/>
          <w:snapToGrid/>
          <w:sz w:val="18"/>
          <w:szCs w:val="18"/>
          <w:lang w:val="es-ES_tradnl"/>
        </w:rPr>
        <w:t xml:space="preserve">El profesional a cargo de la obra deberá estar presente permanentemente  en la obra, en la entrega del terreno, así como en la Recepción Provisoria y Recepción Final, suscribiendo las actas respectivas. </w:t>
      </w:r>
    </w:p>
    <w:p w:rsidR="00917121" w:rsidRDefault="00917121" w:rsidP="00FB26A1">
      <w:pPr>
        <w:pStyle w:val="Textoindependiente"/>
        <w:rPr>
          <w:rFonts w:eastAsia="MS Mincho" w:cs="Arial"/>
          <w:sz w:val="18"/>
          <w:szCs w:val="18"/>
          <w:lang w:val="es-CL" w:eastAsia="en-US"/>
        </w:rPr>
      </w:pPr>
    </w:p>
    <w:p w:rsidR="00CD6C5A" w:rsidRPr="003F3734" w:rsidRDefault="00CD6C5A" w:rsidP="00FB26A1">
      <w:pPr>
        <w:pStyle w:val="Textoindependiente"/>
        <w:numPr>
          <w:ilvl w:val="0"/>
          <w:numId w:val="27"/>
        </w:numPr>
        <w:ind w:left="0" w:firstLine="0"/>
        <w:rPr>
          <w:rFonts w:eastAsia="MS Mincho" w:cs="Arial"/>
          <w:b/>
          <w:sz w:val="18"/>
          <w:szCs w:val="18"/>
        </w:rPr>
      </w:pPr>
      <w:r w:rsidRPr="003F3734">
        <w:rPr>
          <w:rFonts w:eastAsia="MS Mincho" w:cs="Arial"/>
          <w:b/>
          <w:sz w:val="18"/>
          <w:szCs w:val="18"/>
        </w:rPr>
        <w:t>SISTEMA DE PAGO (P</w:t>
      </w:r>
      <w:r w:rsidR="009C19E4">
        <w:rPr>
          <w:rFonts w:eastAsia="MS Mincho" w:cs="Arial"/>
          <w:b/>
          <w:sz w:val="18"/>
          <w:szCs w:val="18"/>
        </w:rPr>
        <w:t>or cada proyecto</w:t>
      </w:r>
      <w:r w:rsidRPr="003F3734">
        <w:rPr>
          <w:rFonts w:eastAsia="MS Mincho" w:cs="Arial"/>
          <w:b/>
          <w:sz w:val="18"/>
          <w:szCs w:val="18"/>
        </w:rPr>
        <w:t>)</w:t>
      </w:r>
    </w:p>
    <w:p w:rsidR="00CD6C5A" w:rsidRPr="003F3734" w:rsidRDefault="00CD6C5A" w:rsidP="00FB26A1">
      <w:pPr>
        <w:pStyle w:val="Textoindependiente"/>
        <w:rPr>
          <w:rFonts w:eastAsia="MS Mincho" w:cs="Arial"/>
          <w:sz w:val="18"/>
          <w:szCs w:val="18"/>
        </w:rPr>
      </w:pPr>
    </w:p>
    <w:p w:rsidR="00CD6C5A" w:rsidRPr="003F3734" w:rsidRDefault="00CD6C5A" w:rsidP="00062687">
      <w:pPr>
        <w:ind w:hanging="284"/>
        <w:jc w:val="both"/>
        <w:rPr>
          <w:rFonts w:ascii="Arial" w:eastAsia="MS Mincho" w:hAnsi="Arial" w:cs="Arial"/>
          <w:sz w:val="18"/>
          <w:szCs w:val="18"/>
          <w:lang w:val="es-ES_tradnl"/>
        </w:rPr>
      </w:pPr>
      <w:r w:rsidRPr="003F3734">
        <w:rPr>
          <w:rFonts w:ascii="Arial" w:eastAsia="MS Mincho" w:hAnsi="Arial" w:cs="Arial"/>
          <w:sz w:val="18"/>
          <w:szCs w:val="18"/>
          <w:lang w:val="es-ES_tradnl"/>
        </w:rPr>
        <w:t xml:space="preserve">      Se adoptará el sistema de </w:t>
      </w:r>
      <w:r w:rsidRPr="009C19E4">
        <w:rPr>
          <w:rFonts w:ascii="Arial" w:eastAsia="MS Mincho" w:hAnsi="Arial" w:cs="Arial"/>
          <w:sz w:val="18"/>
          <w:szCs w:val="18"/>
          <w:u w:val="single"/>
          <w:lang w:val="es-ES_tradnl"/>
        </w:rPr>
        <w:t>Estados de Pago por etapa construida</w:t>
      </w:r>
      <w:r w:rsidRPr="003F3734">
        <w:rPr>
          <w:rFonts w:ascii="Arial" w:eastAsia="MS Mincho" w:hAnsi="Arial" w:cs="Arial"/>
          <w:sz w:val="18"/>
          <w:szCs w:val="18"/>
          <w:lang w:val="es-ES_tradnl"/>
        </w:rPr>
        <w:t>, de la siguiente forma:</w:t>
      </w:r>
    </w:p>
    <w:p w:rsidR="00CD6C5A" w:rsidRPr="003F3734" w:rsidRDefault="00CD6C5A" w:rsidP="00FB26A1">
      <w:pPr>
        <w:jc w:val="both"/>
        <w:rPr>
          <w:rFonts w:ascii="Arial" w:eastAsia="MS Mincho" w:hAnsi="Arial" w:cs="Arial"/>
          <w:sz w:val="18"/>
          <w:szCs w:val="18"/>
        </w:rPr>
      </w:pPr>
      <w:r w:rsidRPr="003F3734">
        <w:rPr>
          <w:rFonts w:ascii="Arial" w:eastAsia="MS Mincho" w:hAnsi="Arial" w:cs="Arial"/>
          <w:sz w:val="18"/>
          <w:szCs w:val="18"/>
        </w:rPr>
        <w:t xml:space="preserve">El Estado de pago Nº 1, se cancelará hasta un </w:t>
      </w:r>
      <w:r w:rsidRPr="009C19E4">
        <w:rPr>
          <w:rFonts w:ascii="Arial" w:eastAsia="MS Mincho" w:hAnsi="Arial" w:cs="Arial"/>
          <w:color w:val="FF0000"/>
          <w:sz w:val="18"/>
          <w:szCs w:val="18"/>
          <w:highlight w:val="yellow"/>
        </w:rPr>
        <w:t>25 %</w:t>
      </w:r>
      <w:r w:rsidRPr="003F3734">
        <w:rPr>
          <w:rFonts w:ascii="Arial" w:eastAsia="MS Mincho" w:hAnsi="Arial" w:cs="Arial"/>
          <w:sz w:val="18"/>
          <w:szCs w:val="18"/>
        </w:rPr>
        <w:t xml:space="preserve"> del valor del contrato, y posteriormente los Estados de pagos serán de acuerdo a avance de la obra.</w:t>
      </w:r>
    </w:p>
    <w:p w:rsidR="00CD6C5A" w:rsidRPr="003F3734" w:rsidRDefault="00CD6C5A" w:rsidP="00FB26A1">
      <w:pPr>
        <w:tabs>
          <w:tab w:val="left" w:pos="8280"/>
        </w:tabs>
        <w:jc w:val="both"/>
        <w:rPr>
          <w:rFonts w:ascii="Arial" w:hAnsi="Arial" w:cs="Arial"/>
          <w:sz w:val="18"/>
          <w:szCs w:val="18"/>
        </w:rPr>
      </w:pPr>
      <w:r w:rsidRPr="003F3734">
        <w:rPr>
          <w:rFonts w:ascii="Arial" w:eastAsia="MS Mincho" w:hAnsi="Arial" w:cs="Arial"/>
          <w:sz w:val="18"/>
          <w:szCs w:val="18"/>
        </w:rPr>
        <w:t>Los Estados de Pagos se presentarán a la Inspección Técnica de la Obra (ITO) de la Unidad Técnica cuando efectivamente se hayan ejecutado la cantidad de la obra que especifica cada Estado de Pago y su tramitación se hará presentando los siguientes antecedentes</w:t>
      </w:r>
      <w:r w:rsidRPr="003F3734">
        <w:rPr>
          <w:rFonts w:ascii="Arial" w:hAnsi="Arial" w:cs="Arial"/>
          <w:sz w:val="18"/>
          <w:szCs w:val="18"/>
        </w:rPr>
        <w:t>:</w:t>
      </w:r>
    </w:p>
    <w:p w:rsidR="00CD6C5A" w:rsidRPr="003F3734" w:rsidRDefault="00CD6C5A" w:rsidP="00FB26A1">
      <w:pPr>
        <w:pStyle w:val="Lista"/>
        <w:ind w:left="0" w:right="-355" w:firstLine="0"/>
        <w:jc w:val="both"/>
        <w:rPr>
          <w:rFonts w:ascii="Arial" w:eastAsia="MS Mincho" w:hAnsi="Arial" w:cs="Arial"/>
          <w:sz w:val="18"/>
          <w:szCs w:val="18"/>
          <w:lang w:val="es-ES"/>
        </w:rPr>
      </w:pPr>
    </w:p>
    <w:p w:rsidR="00CD6C5A" w:rsidRPr="006638AF" w:rsidRDefault="00CD6C5A" w:rsidP="00062687">
      <w:pPr>
        <w:pStyle w:val="Prrafodelista"/>
        <w:numPr>
          <w:ilvl w:val="0"/>
          <w:numId w:val="32"/>
        </w:numPr>
        <w:tabs>
          <w:tab w:val="clear" w:pos="720"/>
          <w:tab w:val="left" w:pos="284"/>
        </w:tabs>
        <w:spacing w:after="0" w:line="240" w:lineRule="auto"/>
        <w:ind w:left="0" w:firstLine="0"/>
        <w:jc w:val="both"/>
        <w:rPr>
          <w:rFonts w:ascii="Arial" w:eastAsia="MS Mincho" w:hAnsi="Arial" w:cs="Arial"/>
          <w:sz w:val="18"/>
          <w:szCs w:val="18"/>
        </w:rPr>
      </w:pPr>
      <w:r w:rsidRPr="001A26B7">
        <w:rPr>
          <w:rFonts w:ascii="Arial" w:eastAsia="MS Mincho" w:hAnsi="Arial" w:cs="Arial"/>
          <w:sz w:val="18"/>
          <w:szCs w:val="18"/>
        </w:rPr>
        <w:t xml:space="preserve">Factura a nombre de la I. Municipalidad </w:t>
      </w:r>
      <w:r w:rsidR="00CB3A02" w:rsidRPr="001A26B7">
        <w:rPr>
          <w:rFonts w:ascii="Arial" w:eastAsia="MS Mincho" w:hAnsi="Arial" w:cs="Arial"/>
          <w:sz w:val="18"/>
          <w:szCs w:val="18"/>
        </w:rPr>
        <w:t xml:space="preserve">e </w:t>
      </w:r>
      <w:r w:rsidR="009C19E4" w:rsidRPr="001A26B7">
        <w:rPr>
          <w:rFonts w:ascii="Arial" w:eastAsia="MS Mincho" w:hAnsi="Arial" w:cs="Arial"/>
          <w:sz w:val="18"/>
          <w:szCs w:val="18"/>
        </w:rPr>
        <w:t>indicando el nombre del proyecto</w:t>
      </w:r>
      <w:r w:rsidR="00887DE7" w:rsidRPr="001A26B7">
        <w:rPr>
          <w:rFonts w:ascii="Arial" w:eastAsia="MS Mincho" w:hAnsi="Arial" w:cs="Arial"/>
          <w:sz w:val="18"/>
          <w:szCs w:val="18"/>
        </w:rPr>
        <w:t xml:space="preserve"> t</w:t>
      </w:r>
      <w:r w:rsidR="009C19E4" w:rsidRPr="001A26B7">
        <w:rPr>
          <w:rFonts w:ascii="Arial" w:eastAsia="MS Mincho" w:hAnsi="Arial" w:cs="Arial"/>
          <w:sz w:val="18"/>
          <w:szCs w:val="18"/>
        </w:rPr>
        <w:t xml:space="preserve">al como aparece en el contrato y en </w:t>
      </w:r>
      <w:hyperlink r:id="rId7" w:history="1">
        <w:r w:rsidR="006638AF" w:rsidRPr="00D7001F">
          <w:rPr>
            <w:rStyle w:val="Hipervnculo"/>
            <w:rFonts w:ascii="Arial" w:eastAsia="MS Mincho" w:hAnsi="Arial" w:cs="Arial"/>
            <w:sz w:val="18"/>
            <w:szCs w:val="18"/>
          </w:rPr>
          <w:t>www.subderenlinea.gov.cl</w:t>
        </w:r>
      </w:hyperlink>
    </w:p>
    <w:p w:rsidR="00CD6C5A" w:rsidRPr="009C19E4" w:rsidRDefault="00CD6C5A" w:rsidP="00062687">
      <w:pPr>
        <w:tabs>
          <w:tab w:val="num" w:pos="0"/>
          <w:tab w:val="num" w:pos="180"/>
          <w:tab w:val="left" w:pos="284"/>
        </w:tabs>
        <w:ind w:right="-355"/>
        <w:jc w:val="both"/>
        <w:rPr>
          <w:rFonts w:ascii="Arial" w:eastAsia="MS Mincho" w:hAnsi="Arial" w:cs="Arial"/>
          <w:color w:val="FF0000"/>
          <w:sz w:val="18"/>
          <w:szCs w:val="18"/>
        </w:rPr>
      </w:pPr>
    </w:p>
    <w:p w:rsidR="00CD6C5A" w:rsidRPr="006638AF" w:rsidRDefault="00CD6C5A" w:rsidP="00062687">
      <w:pPr>
        <w:pStyle w:val="Prrafodelista"/>
        <w:numPr>
          <w:ilvl w:val="0"/>
          <w:numId w:val="32"/>
        </w:numPr>
        <w:tabs>
          <w:tab w:val="clear" w:pos="720"/>
          <w:tab w:val="left" w:pos="284"/>
        </w:tabs>
        <w:spacing w:after="0" w:line="240" w:lineRule="auto"/>
        <w:ind w:left="0" w:firstLine="0"/>
        <w:jc w:val="both"/>
        <w:rPr>
          <w:rFonts w:ascii="Arial" w:eastAsia="MS Mincho" w:hAnsi="Arial" w:cs="Arial"/>
          <w:sz w:val="18"/>
          <w:szCs w:val="18"/>
        </w:rPr>
      </w:pPr>
      <w:r w:rsidRPr="001A26B7">
        <w:rPr>
          <w:rFonts w:ascii="Arial" w:eastAsia="MS Mincho" w:hAnsi="Arial" w:cs="Arial"/>
          <w:sz w:val="18"/>
          <w:szCs w:val="18"/>
        </w:rPr>
        <w:t>Formulario de Estado de Pago</w:t>
      </w:r>
      <w:r w:rsidR="006638AF">
        <w:rPr>
          <w:rFonts w:ascii="Arial" w:eastAsia="MS Mincho" w:hAnsi="Arial" w:cs="Arial"/>
          <w:sz w:val="18"/>
          <w:szCs w:val="18"/>
        </w:rPr>
        <w:t xml:space="preserve"> </w:t>
      </w:r>
      <w:r w:rsidR="006638AF" w:rsidRPr="006638AF">
        <w:rPr>
          <w:rFonts w:ascii="Arial" w:eastAsia="MS Mincho" w:hAnsi="Arial" w:cs="Arial"/>
          <w:sz w:val="18"/>
          <w:szCs w:val="18"/>
          <w:highlight w:val="yellow"/>
        </w:rPr>
        <w:t>(</w:t>
      </w:r>
      <w:r w:rsidR="006638AF" w:rsidRPr="006638AF">
        <w:rPr>
          <w:rFonts w:ascii="Arial" w:eastAsia="MS Mincho" w:hAnsi="Arial" w:cs="Arial"/>
          <w:color w:val="FF0000"/>
          <w:sz w:val="18"/>
          <w:szCs w:val="18"/>
          <w:highlight w:val="yellow"/>
        </w:rPr>
        <w:t>Carátula</w:t>
      </w:r>
      <w:r w:rsidR="006638AF" w:rsidRPr="006638AF">
        <w:rPr>
          <w:rFonts w:ascii="Arial" w:eastAsia="MS Mincho" w:hAnsi="Arial" w:cs="Arial"/>
          <w:color w:val="FF0000"/>
          <w:sz w:val="18"/>
          <w:szCs w:val="18"/>
        </w:rPr>
        <w:t>)</w:t>
      </w:r>
      <w:r w:rsidRPr="006638AF">
        <w:rPr>
          <w:rFonts w:ascii="Arial" w:eastAsia="MS Mincho" w:hAnsi="Arial" w:cs="Arial"/>
          <w:color w:val="FF0000"/>
          <w:sz w:val="18"/>
          <w:szCs w:val="18"/>
        </w:rPr>
        <w:t xml:space="preserve">, </w:t>
      </w:r>
      <w:r w:rsidRPr="001A26B7">
        <w:rPr>
          <w:rFonts w:ascii="Arial" w:eastAsia="MS Mincho" w:hAnsi="Arial" w:cs="Arial"/>
          <w:sz w:val="18"/>
          <w:szCs w:val="18"/>
        </w:rPr>
        <w:t>el</w:t>
      </w:r>
      <w:r w:rsidR="009C19E4" w:rsidRPr="001A26B7">
        <w:rPr>
          <w:rFonts w:ascii="Arial" w:eastAsia="MS Mincho" w:hAnsi="Arial" w:cs="Arial"/>
          <w:sz w:val="18"/>
          <w:szCs w:val="18"/>
        </w:rPr>
        <w:t xml:space="preserve"> indicando el nombre del proyecto </w:t>
      </w:r>
      <w:r w:rsidR="00CB3A02" w:rsidRPr="001A26B7">
        <w:rPr>
          <w:rFonts w:ascii="Arial" w:eastAsia="MS Mincho" w:hAnsi="Arial" w:cs="Arial"/>
          <w:sz w:val="18"/>
          <w:szCs w:val="18"/>
        </w:rPr>
        <w:t>t</w:t>
      </w:r>
      <w:r w:rsidR="009C19E4" w:rsidRPr="001A26B7">
        <w:rPr>
          <w:rFonts w:ascii="Arial" w:eastAsia="MS Mincho" w:hAnsi="Arial" w:cs="Arial"/>
          <w:sz w:val="18"/>
          <w:szCs w:val="18"/>
        </w:rPr>
        <w:t>al como aparece en el contrato y en www.subderenlinea.gov.cl</w:t>
      </w:r>
      <w:r w:rsidR="00CB3A02" w:rsidRPr="001A26B7">
        <w:rPr>
          <w:rFonts w:ascii="Arial" w:eastAsia="MS Mincho" w:hAnsi="Arial" w:cs="Arial"/>
          <w:sz w:val="18"/>
          <w:szCs w:val="18"/>
        </w:rPr>
        <w:t>,</w:t>
      </w:r>
      <w:r w:rsidRPr="001A26B7">
        <w:rPr>
          <w:rFonts w:ascii="Arial" w:eastAsia="MS Mincho" w:hAnsi="Arial" w:cs="Arial"/>
          <w:sz w:val="18"/>
          <w:szCs w:val="18"/>
        </w:rPr>
        <w:t xml:space="preserve"> que deberá incluir, en porcentaje, el avance ofertado y efectivo de la obra y el avance del contrato expresado en días corridos desde la firma de éste.</w:t>
      </w:r>
      <w:r w:rsidR="006638AF">
        <w:rPr>
          <w:rFonts w:ascii="Arial" w:eastAsia="MS Mincho" w:hAnsi="Arial" w:cs="Arial"/>
          <w:sz w:val="18"/>
          <w:szCs w:val="18"/>
        </w:rPr>
        <w:t xml:space="preserve"> </w:t>
      </w:r>
      <w:r w:rsidR="006638AF" w:rsidRPr="006638AF">
        <w:rPr>
          <w:rFonts w:ascii="Arial" w:eastAsia="MS Mincho" w:hAnsi="Arial" w:cs="Arial"/>
          <w:color w:val="FF0000"/>
          <w:sz w:val="18"/>
          <w:szCs w:val="18"/>
          <w:highlight w:val="yellow"/>
        </w:rPr>
        <w:t>Este documento deberá contener la información del resumen financiero del proyecto.</w:t>
      </w:r>
    </w:p>
    <w:p w:rsidR="006638AF" w:rsidRPr="006638AF" w:rsidRDefault="006638AF" w:rsidP="006638AF">
      <w:pPr>
        <w:pStyle w:val="Prrafodelista"/>
        <w:rPr>
          <w:rFonts w:ascii="Arial" w:eastAsia="MS Mincho" w:hAnsi="Arial" w:cs="Arial"/>
          <w:color w:val="FF0000"/>
          <w:sz w:val="18"/>
          <w:szCs w:val="18"/>
        </w:rPr>
      </w:pPr>
    </w:p>
    <w:p w:rsidR="006638AF" w:rsidRPr="006638AF" w:rsidRDefault="006638AF" w:rsidP="00062687">
      <w:pPr>
        <w:pStyle w:val="Prrafodelista"/>
        <w:numPr>
          <w:ilvl w:val="0"/>
          <w:numId w:val="32"/>
        </w:numPr>
        <w:tabs>
          <w:tab w:val="clear" w:pos="720"/>
          <w:tab w:val="left" w:pos="284"/>
        </w:tabs>
        <w:spacing w:after="0" w:line="240" w:lineRule="auto"/>
        <w:ind w:left="0" w:firstLine="0"/>
        <w:jc w:val="both"/>
        <w:rPr>
          <w:rFonts w:ascii="Arial" w:eastAsia="MS Mincho" w:hAnsi="Arial" w:cs="Arial"/>
          <w:color w:val="FF0000"/>
          <w:sz w:val="18"/>
          <w:szCs w:val="18"/>
          <w:highlight w:val="yellow"/>
        </w:rPr>
      </w:pPr>
      <w:r w:rsidRPr="006638AF">
        <w:rPr>
          <w:rFonts w:ascii="Arial" w:eastAsia="MS Mincho" w:hAnsi="Arial" w:cs="Arial"/>
          <w:color w:val="FF0000"/>
          <w:sz w:val="18"/>
          <w:szCs w:val="18"/>
          <w:highlight w:val="yellow"/>
        </w:rPr>
        <w:t>Detalle de las partidas ejecutadas con precio unitario, montos y porcentaje de avance por partida y totales. Esta planilla será revisada y verificada por la I.T.O. y una vez aprobada, será suscrita por contratista e I.T.O.</w:t>
      </w:r>
    </w:p>
    <w:p w:rsidR="006638AF" w:rsidRPr="006638AF" w:rsidRDefault="006638AF" w:rsidP="006638AF">
      <w:pPr>
        <w:pStyle w:val="Prrafodelista"/>
        <w:rPr>
          <w:rFonts w:ascii="Arial" w:eastAsia="MS Mincho" w:hAnsi="Arial" w:cs="Arial"/>
          <w:sz w:val="18"/>
          <w:szCs w:val="18"/>
        </w:rPr>
      </w:pPr>
    </w:p>
    <w:p w:rsidR="006638AF" w:rsidRPr="006638AF" w:rsidRDefault="006638AF" w:rsidP="00062687">
      <w:pPr>
        <w:pStyle w:val="Prrafodelista"/>
        <w:numPr>
          <w:ilvl w:val="0"/>
          <w:numId w:val="32"/>
        </w:numPr>
        <w:tabs>
          <w:tab w:val="clear" w:pos="720"/>
          <w:tab w:val="left" w:pos="284"/>
        </w:tabs>
        <w:spacing w:after="0" w:line="240" w:lineRule="auto"/>
        <w:ind w:left="0" w:firstLine="0"/>
        <w:jc w:val="both"/>
        <w:rPr>
          <w:rFonts w:ascii="Arial" w:eastAsia="MS Mincho" w:hAnsi="Arial" w:cs="Arial"/>
          <w:color w:val="FF0000"/>
          <w:sz w:val="18"/>
          <w:szCs w:val="18"/>
          <w:highlight w:val="yellow"/>
        </w:rPr>
      </w:pPr>
      <w:r>
        <w:rPr>
          <w:rFonts w:ascii="Arial" w:eastAsia="MS Mincho" w:hAnsi="Arial" w:cs="Arial"/>
          <w:color w:val="FF0000"/>
          <w:sz w:val="18"/>
          <w:szCs w:val="18"/>
          <w:highlight w:val="yellow"/>
        </w:rPr>
        <w:t>Carta s</w:t>
      </w:r>
      <w:r w:rsidRPr="006638AF">
        <w:rPr>
          <w:rFonts w:ascii="Arial" w:eastAsia="MS Mincho" w:hAnsi="Arial" w:cs="Arial"/>
          <w:color w:val="FF0000"/>
          <w:sz w:val="18"/>
          <w:szCs w:val="18"/>
          <w:highlight w:val="yellow"/>
        </w:rPr>
        <w:t>olicitud de Estado de Pago firmada por el Contratista (con fecha de ingreso).</w:t>
      </w:r>
    </w:p>
    <w:p w:rsidR="00CD6C5A" w:rsidRPr="003F3734" w:rsidRDefault="00CD6C5A" w:rsidP="00062687">
      <w:pPr>
        <w:pStyle w:val="Textoindependiente"/>
        <w:tabs>
          <w:tab w:val="num" w:pos="0"/>
          <w:tab w:val="num" w:pos="180"/>
          <w:tab w:val="left" w:pos="284"/>
        </w:tabs>
        <w:ind w:right="-355"/>
        <w:rPr>
          <w:rFonts w:eastAsia="MS Mincho" w:cs="Arial"/>
          <w:sz w:val="18"/>
          <w:szCs w:val="18"/>
        </w:rPr>
      </w:pPr>
    </w:p>
    <w:p w:rsidR="00CD6C5A" w:rsidRPr="003F3734" w:rsidRDefault="00CD6C5A" w:rsidP="00062687">
      <w:pPr>
        <w:pStyle w:val="Textoindependiente"/>
        <w:numPr>
          <w:ilvl w:val="0"/>
          <w:numId w:val="32"/>
        </w:numPr>
        <w:tabs>
          <w:tab w:val="clear" w:pos="720"/>
          <w:tab w:val="left" w:pos="284"/>
        </w:tabs>
        <w:ind w:left="0" w:firstLine="0"/>
        <w:rPr>
          <w:rFonts w:eastAsia="MS Mincho" w:cs="Arial"/>
          <w:sz w:val="18"/>
          <w:szCs w:val="18"/>
        </w:rPr>
      </w:pPr>
      <w:r w:rsidRPr="003F3734">
        <w:rPr>
          <w:rFonts w:eastAsia="MS Mincho" w:cs="Arial"/>
          <w:sz w:val="18"/>
          <w:szCs w:val="18"/>
        </w:rPr>
        <w:t>Certificado emitido por la Dirección Provincial del Trabajo, o la empresa certificadora de cumplimiento de obligaciones laborales y provisionales autorizadas por el Ministerio del Trabajo y Previsión Social, de conformidad con el artículo 183 letra c) del Código del Trabajo y Reglamento del mismo, en el que conste que no existen deudas laborales del Contratista con los  trabajadores que se han desempeñado en la ejecución de esta obra.</w:t>
      </w:r>
    </w:p>
    <w:p w:rsidR="00CD6C5A" w:rsidRPr="003F3734" w:rsidRDefault="00CD6C5A" w:rsidP="00062687">
      <w:pPr>
        <w:pStyle w:val="Textoindependiente"/>
        <w:tabs>
          <w:tab w:val="num" w:pos="0"/>
          <w:tab w:val="num" w:pos="180"/>
          <w:tab w:val="left" w:pos="284"/>
        </w:tabs>
        <w:ind w:right="-355"/>
        <w:rPr>
          <w:rFonts w:eastAsia="MS Mincho" w:cs="Arial"/>
          <w:sz w:val="18"/>
          <w:szCs w:val="18"/>
        </w:rPr>
      </w:pPr>
    </w:p>
    <w:p w:rsidR="00CD6C5A" w:rsidRPr="003F3734" w:rsidRDefault="001A26B7" w:rsidP="00062687">
      <w:pPr>
        <w:pStyle w:val="Textoindependiente"/>
        <w:numPr>
          <w:ilvl w:val="0"/>
          <w:numId w:val="32"/>
        </w:numPr>
        <w:tabs>
          <w:tab w:val="clear" w:pos="720"/>
          <w:tab w:val="left" w:pos="284"/>
          <w:tab w:val="left" w:pos="540"/>
        </w:tabs>
        <w:ind w:left="0" w:firstLine="0"/>
        <w:rPr>
          <w:rFonts w:eastAsia="MS Mincho" w:cs="Arial"/>
          <w:sz w:val="18"/>
          <w:szCs w:val="18"/>
        </w:rPr>
      </w:pPr>
      <w:r>
        <w:rPr>
          <w:rFonts w:eastAsia="MS Mincho" w:cs="Arial"/>
          <w:sz w:val="18"/>
          <w:szCs w:val="18"/>
        </w:rPr>
        <w:t xml:space="preserve">    </w:t>
      </w:r>
      <w:r w:rsidR="00CD6C5A" w:rsidRPr="003F3734">
        <w:rPr>
          <w:rFonts w:eastAsia="MS Mincho" w:cs="Arial"/>
          <w:sz w:val="18"/>
          <w:szCs w:val="18"/>
        </w:rPr>
        <w:t>Fotocopia de Planillas de Imposiciones  Previsionales de los trabajadores que están contratados en la obra.</w:t>
      </w:r>
    </w:p>
    <w:p w:rsidR="00CD6C5A" w:rsidRPr="003F3734" w:rsidRDefault="00CD6C5A" w:rsidP="00062687">
      <w:pPr>
        <w:pStyle w:val="Textoindependiente"/>
        <w:tabs>
          <w:tab w:val="num" w:pos="0"/>
          <w:tab w:val="num" w:pos="180"/>
          <w:tab w:val="left" w:pos="284"/>
        </w:tabs>
        <w:ind w:right="-355"/>
        <w:rPr>
          <w:rFonts w:eastAsia="MS Mincho" w:cs="Arial"/>
          <w:sz w:val="18"/>
          <w:szCs w:val="18"/>
        </w:rPr>
      </w:pPr>
    </w:p>
    <w:p w:rsidR="00CD6C5A" w:rsidRPr="003F3734" w:rsidRDefault="00CD6C5A" w:rsidP="00062687">
      <w:pPr>
        <w:pStyle w:val="Textoindependiente"/>
        <w:numPr>
          <w:ilvl w:val="0"/>
          <w:numId w:val="32"/>
        </w:numPr>
        <w:tabs>
          <w:tab w:val="clear" w:pos="720"/>
          <w:tab w:val="left" w:pos="-180"/>
          <w:tab w:val="left" w:pos="284"/>
        </w:tabs>
        <w:ind w:left="0" w:right="-355" w:firstLine="0"/>
        <w:rPr>
          <w:rFonts w:eastAsia="MS Mincho" w:cs="Arial"/>
          <w:sz w:val="18"/>
          <w:szCs w:val="18"/>
        </w:rPr>
      </w:pPr>
      <w:r w:rsidRPr="003F3734">
        <w:rPr>
          <w:rFonts w:eastAsia="MS Mincho" w:cs="Arial"/>
          <w:sz w:val="18"/>
          <w:szCs w:val="18"/>
        </w:rPr>
        <w:t xml:space="preserve">Contrato de ejecución de las obras subcontratadas, en caso de que las hubiere. </w:t>
      </w:r>
    </w:p>
    <w:p w:rsidR="00CD6C5A" w:rsidRPr="00CD3C42" w:rsidRDefault="00CD6C5A" w:rsidP="00062687">
      <w:pPr>
        <w:pStyle w:val="Textoindependiente"/>
        <w:tabs>
          <w:tab w:val="left" w:pos="-180"/>
          <w:tab w:val="num" w:pos="0"/>
          <w:tab w:val="num" w:pos="180"/>
          <w:tab w:val="left" w:pos="284"/>
        </w:tabs>
        <w:ind w:right="-355"/>
        <w:rPr>
          <w:rFonts w:eastAsia="MS Mincho" w:cs="Arial"/>
          <w:sz w:val="18"/>
          <w:szCs w:val="18"/>
        </w:rPr>
      </w:pPr>
    </w:p>
    <w:p w:rsidR="00CD6C5A" w:rsidRPr="00CD3C42" w:rsidRDefault="00CD6C5A" w:rsidP="00062687">
      <w:pPr>
        <w:pStyle w:val="Textoindependiente"/>
        <w:numPr>
          <w:ilvl w:val="0"/>
          <w:numId w:val="32"/>
        </w:numPr>
        <w:tabs>
          <w:tab w:val="clear" w:pos="720"/>
          <w:tab w:val="left" w:pos="-180"/>
          <w:tab w:val="left" w:pos="284"/>
        </w:tabs>
        <w:ind w:left="0" w:firstLine="0"/>
        <w:rPr>
          <w:rFonts w:eastAsia="MS Mincho" w:cs="Arial"/>
          <w:sz w:val="18"/>
          <w:szCs w:val="18"/>
        </w:rPr>
      </w:pPr>
      <w:r w:rsidRPr="00CD3C42">
        <w:rPr>
          <w:rFonts w:eastAsia="MS Mincho" w:cs="Arial"/>
          <w:sz w:val="18"/>
          <w:szCs w:val="18"/>
        </w:rPr>
        <w:t>Si el Contratista subcontratara parcialmente las obras, se exigirá la documentación señalada en los puntos 3) y 4) anteriores correspondientes a los trabajadores del subcontratista.</w:t>
      </w:r>
    </w:p>
    <w:p w:rsidR="00CD6C5A" w:rsidRPr="00CD3C42" w:rsidRDefault="00CD6C5A" w:rsidP="00062687">
      <w:pPr>
        <w:pStyle w:val="Textocomentario"/>
        <w:tabs>
          <w:tab w:val="num" w:pos="0"/>
          <w:tab w:val="left" w:pos="284"/>
        </w:tabs>
        <w:rPr>
          <w:rFonts w:ascii="Arial" w:hAnsi="Arial" w:cs="Arial"/>
          <w:sz w:val="18"/>
          <w:szCs w:val="18"/>
        </w:rPr>
      </w:pPr>
    </w:p>
    <w:p w:rsidR="00CD6C5A" w:rsidRPr="00E470C0" w:rsidRDefault="00CD6C5A" w:rsidP="00062687">
      <w:pPr>
        <w:pStyle w:val="Textocomentario"/>
        <w:numPr>
          <w:ilvl w:val="0"/>
          <w:numId w:val="32"/>
        </w:numPr>
        <w:tabs>
          <w:tab w:val="left" w:pos="284"/>
        </w:tabs>
        <w:ind w:left="0" w:firstLine="0"/>
        <w:jc w:val="both"/>
        <w:rPr>
          <w:rFonts w:ascii="Arial" w:hAnsi="Arial" w:cs="Arial"/>
          <w:color w:val="2E74B5" w:themeColor="accent1" w:themeShade="BF"/>
          <w:sz w:val="18"/>
          <w:szCs w:val="18"/>
          <w:u w:val="single"/>
        </w:rPr>
      </w:pPr>
      <w:r w:rsidRPr="00CD3C42">
        <w:rPr>
          <w:rFonts w:ascii="Arial" w:eastAsia="MS Mincho" w:hAnsi="Arial" w:cs="Arial"/>
          <w:sz w:val="18"/>
          <w:szCs w:val="18"/>
          <w:lang w:val="es-ES_tradnl"/>
        </w:rPr>
        <w:t xml:space="preserve">Set de al menos cuatro fotografías representativas del avance físico de la obra y para el Estado de Pago Nº </w:t>
      </w:r>
      <w:r w:rsidRPr="003F3734">
        <w:rPr>
          <w:rFonts w:ascii="Arial" w:eastAsia="MS Mincho" w:hAnsi="Arial" w:cs="Arial"/>
          <w:sz w:val="18"/>
          <w:szCs w:val="18"/>
          <w:lang w:val="es-ES_tradnl"/>
        </w:rPr>
        <w:t>1, debe presentar una fotografía del Letrero de Obra</w:t>
      </w:r>
      <w:r w:rsidR="00E470C0">
        <w:rPr>
          <w:rFonts w:ascii="Arial" w:eastAsia="MS Mincho" w:hAnsi="Arial" w:cs="Arial"/>
          <w:sz w:val="18"/>
          <w:szCs w:val="18"/>
          <w:lang w:val="es-ES_tradnl"/>
        </w:rPr>
        <w:t xml:space="preserve"> según lo indicado en </w:t>
      </w:r>
      <w:r w:rsidR="00CD3C42">
        <w:rPr>
          <w:rFonts w:ascii="Arial" w:eastAsia="MS Mincho" w:hAnsi="Arial" w:cs="Arial"/>
          <w:sz w:val="18"/>
          <w:szCs w:val="18"/>
          <w:lang w:val="es-ES_tradnl"/>
        </w:rPr>
        <w:t xml:space="preserve"> </w:t>
      </w:r>
      <w:r w:rsidR="00E470C0" w:rsidRPr="00E470C0">
        <w:rPr>
          <w:rFonts w:ascii="Arial" w:eastAsia="MS Mincho" w:hAnsi="Arial" w:cs="Arial"/>
          <w:color w:val="2E74B5" w:themeColor="accent1" w:themeShade="BF"/>
          <w:sz w:val="18"/>
          <w:szCs w:val="18"/>
          <w:u w:val="single"/>
          <w:lang w:val="es-ES_tradnl"/>
        </w:rPr>
        <w:t>http://www.subdere.gov.cl/documentacion/manual-de-vallas-septiembre-2014</w:t>
      </w:r>
    </w:p>
    <w:p w:rsidR="008015B9" w:rsidRPr="003F3734" w:rsidRDefault="008015B9" w:rsidP="00062687">
      <w:pPr>
        <w:widowControl w:val="0"/>
        <w:tabs>
          <w:tab w:val="num" w:pos="0"/>
          <w:tab w:val="left" w:pos="284"/>
          <w:tab w:val="left" w:pos="1134"/>
        </w:tabs>
        <w:jc w:val="both"/>
        <w:rPr>
          <w:rFonts w:ascii="Arial" w:hAnsi="Arial" w:cs="Arial"/>
          <w:snapToGrid w:val="0"/>
          <w:sz w:val="18"/>
          <w:szCs w:val="18"/>
        </w:rPr>
      </w:pPr>
    </w:p>
    <w:p w:rsidR="00CD6C5A" w:rsidRPr="003F3734" w:rsidRDefault="00CD6C5A" w:rsidP="00CD6C5A">
      <w:pPr>
        <w:pStyle w:val="Textoindependiente"/>
        <w:tabs>
          <w:tab w:val="num" w:pos="720"/>
        </w:tabs>
        <w:ind w:right="-357"/>
        <w:rPr>
          <w:rFonts w:eastAsia="MS Mincho" w:cs="Arial"/>
          <w:b/>
          <w:sz w:val="18"/>
          <w:szCs w:val="18"/>
        </w:rPr>
      </w:pPr>
    </w:p>
    <w:p w:rsidR="00CD6C5A" w:rsidRPr="003F3734" w:rsidRDefault="00CD6C5A" w:rsidP="00917121">
      <w:pPr>
        <w:pStyle w:val="Textoindependiente"/>
        <w:numPr>
          <w:ilvl w:val="0"/>
          <w:numId w:val="27"/>
        </w:numPr>
        <w:ind w:right="-357"/>
        <w:rPr>
          <w:rFonts w:eastAsia="MS Mincho" w:cs="Arial"/>
          <w:b/>
          <w:sz w:val="18"/>
          <w:szCs w:val="18"/>
        </w:rPr>
      </w:pPr>
      <w:r w:rsidRPr="003F3734">
        <w:rPr>
          <w:rFonts w:eastAsia="MS Mincho" w:cs="Arial"/>
          <w:b/>
          <w:sz w:val="18"/>
          <w:szCs w:val="18"/>
        </w:rPr>
        <w:t xml:space="preserve"> OBLIGACIONES DEL CONTRATISTA</w:t>
      </w:r>
    </w:p>
    <w:p w:rsidR="00CD6C5A" w:rsidRPr="003F3734" w:rsidRDefault="00CD6C5A" w:rsidP="00CD6C5A">
      <w:pPr>
        <w:pStyle w:val="Textoindependiente"/>
        <w:tabs>
          <w:tab w:val="num" w:pos="540"/>
        </w:tabs>
        <w:ind w:right="-355"/>
        <w:rPr>
          <w:rFonts w:eastAsia="MS Mincho" w:cs="Arial"/>
          <w:b/>
          <w:sz w:val="18"/>
          <w:szCs w:val="18"/>
        </w:rPr>
      </w:pPr>
    </w:p>
    <w:p w:rsidR="00CD6C5A" w:rsidRPr="003F3734" w:rsidRDefault="00CD6C5A" w:rsidP="00FB26A1">
      <w:pPr>
        <w:pStyle w:val="Textoindependiente"/>
        <w:tabs>
          <w:tab w:val="left" w:pos="8280"/>
        </w:tabs>
        <w:rPr>
          <w:rFonts w:eastAsia="MS Mincho" w:cs="Arial"/>
          <w:sz w:val="18"/>
          <w:szCs w:val="18"/>
        </w:rPr>
      </w:pPr>
      <w:r w:rsidRPr="003F3734">
        <w:rPr>
          <w:rFonts w:eastAsia="MS Mincho" w:cs="Arial"/>
          <w:sz w:val="18"/>
          <w:szCs w:val="18"/>
        </w:rPr>
        <w:t xml:space="preserve">Sin perjuicio del fiel, oportuno y estricto cumplimiento de las obligaciones que estas Bases y el contrato impongan al contratista, éste responderá directa y exclusivamente por todos los deterioros, defectos y daños que pudieren ocasionarse o sufriere la obra por cualquier causa y hasta la fecha de Recepción Provisoria de la misma y soportará de igual manera la pérdida de materiales, </w:t>
      </w:r>
      <w:r w:rsidR="008015B9" w:rsidRPr="003F3734">
        <w:rPr>
          <w:rFonts w:eastAsia="MS Mincho" w:cs="Arial"/>
          <w:sz w:val="18"/>
          <w:szCs w:val="18"/>
        </w:rPr>
        <w:t>aun</w:t>
      </w:r>
      <w:r w:rsidRPr="003F3734">
        <w:rPr>
          <w:rFonts w:eastAsia="MS Mincho" w:cs="Arial"/>
          <w:sz w:val="18"/>
          <w:szCs w:val="18"/>
        </w:rPr>
        <w:t xml:space="preserve"> cuando cualquiera de  dichas  circunstancias  provenga  de  un  caso  fortuito  o  de  un  hecho  o   acto imprevisto. Durante el plazo de garantía de buen funcionamiento de la obra, el contratista será responsable por todos los defectos, fallas y deterioros que ella evidenciase o que pudiese afectarle.</w:t>
      </w:r>
    </w:p>
    <w:p w:rsidR="00CD6C5A" w:rsidRPr="003F3734" w:rsidRDefault="00CD6C5A" w:rsidP="00FB26A1">
      <w:pPr>
        <w:pStyle w:val="Textoindependiente"/>
        <w:tabs>
          <w:tab w:val="left" w:pos="8640"/>
        </w:tabs>
        <w:spacing w:line="360" w:lineRule="auto"/>
        <w:ind w:right="-355"/>
        <w:rPr>
          <w:rFonts w:eastAsia="MS Mincho" w:cs="Arial"/>
          <w:sz w:val="18"/>
          <w:szCs w:val="18"/>
        </w:rPr>
      </w:pPr>
    </w:p>
    <w:p w:rsidR="00CD6C5A" w:rsidRPr="003F3734" w:rsidRDefault="00CD6C5A" w:rsidP="00FB26A1">
      <w:pPr>
        <w:pStyle w:val="Textoindependiente"/>
        <w:tabs>
          <w:tab w:val="left" w:pos="8640"/>
        </w:tabs>
        <w:rPr>
          <w:rFonts w:eastAsia="MS Mincho" w:cs="Arial"/>
          <w:sz w:val="18"/>
          <w:szCs w:val="18"/>
        </w:rPr>
      </w:pPr>
      <w:r w:rsidRPr="003F3734">
        <w:rPr>
          <w:rFonts w:eastAsia="MS Mincho" w:cs="Arial"/>
          <w:sz w:val="18"/>
          <w:szCs w:val="18"/>
        </w:rPr>
        <w:t xml:space="preserve"> Finalmente, el contratista responderá por todos los daños y perjuicios que se causaren a terceros, durante o con motivo de los trabajos o con ocasión de defectos de construcción o de mala calidad de los materiales empleados en la obra, sea que provengan de error, negligencia o imprudencia de parte suya o de sus dependientes.</w:t>
      </w:r>
    </w:p>
    <w:p w:rsidR="00CD6C5A" w:rsidRPr="003F3734" w:rsidRDefault="00CD6C5A" w:rsidP="00FB26A1">
      <w:pPr>
        <w:pStyle w:val="Sangradetextonormal"/>
        <w:tabs>
          <w:tab w:val="clear" w:pos="1418"/>
          <w:tab w:val="clear" w:pos="1843"/>
          <w:tab w:val="clear" w:pos="2127"/>
        </w:tabs>
        <w:spacing w:line="360" w:lineRule="auto"/>
        <w:ind w:left="0" w:firstLine="0"/>
        <w:rPr>
          <w:rFonts w:eastAsia="MS Mincho" w:cs="Arial"/>
          <w:sz w:val="18"/>
          <w:szCs w:val="18"/>
        </w:rPr>
      </w:pPr>
    </w:p>
    <w:p w:rsidR="00CD6C5A" w:rsidRPr="003F3734" w:rsidRDefault="00CD6C5A" w:rsidP="00FB26A1">
      <w:pPr>
        <w:pStyle w:val="Sangradetextonormal"/>
        <w:tabs>
          <w:tab w:val="clear" w:pos="1418"/>
          <w:tab w:val="clear" w:pos="1843"/>
          <w:tab w:val="clear" w:pos="2127"/>
        </w:tabs>
        <w:ind w:left="0" w:firstLine="0"/>
        <w:rPr>
          <w:rFonts w:eastAsia="MS Mincho" w:cs="Arial"/>
          <w:sz w:val="18"/>
          <w:szCs w:val="18"/>
        </w:rPr>
      </w:pPr>
      <w:r w:rsidRPr="003F3734">
        <w:rPr>
          <w:rFonts w:eastAsia="MS Mincho" w:cs="Arial"/>
          <w:sz w:val="18"/>
          <w:szCs w:val="18"/>
        </w:rPr>
        <w:t>El contratista deberá además:</w:t>
      </w:r>
    </w:p>
    <w:p w:rsidR="00CD6C5A" w:rsidRPr="003F3734" w:rsidRDefault="00CD6C5A" w:rsidP="00FB26A1">
      <w:pPr>
        <w:pStyle w:val="Sangradetextonormal"/>
        <w:tabs>
          <w:tab w:val="clear" w:pos="1418"/>
          <w:tab w:val="clear" w:pos="1843"/>
          <w:tab w:val="clear" w:pos="2127"/>
        </w:tabs>
        <w:ind w:left="0" w:right="-355" w:firstLine="0"/>
        <w:rPr>
          <w:rFonts w:eastAsia="MS Mincho" w:cs="Arial"/>
          <w:sz w:val="18"/>
          <w:szCs w:val="18"/>
        </w:rPr>
      </w:pPr>
    </w:p>
    <w:p w:rsidR="00CD6C5A" w:rsidRPr="003F3734" w:rsidRDefault="00CD6C5A" w:rsidP="00FB26A1">
      <w:pPr>
        <w:pStyle w:val="Sangradetextonormal"/>
        <w:tabs>
          <w:tab w:val="clear" w:pos="1418"/>
          <w:tab w:val="clear" w:pos="1843"/>
          <w:tab w:val="clear" w:pos="2127"/>
          <w:tab w:val="left" w:pos="284"/>
        </w:tabs>
        <w:ind w:left="0" w:firstLine="0"/>
        <w:rPr>
          <w:rFonts w:eastAsia="MS Mincho" w:cs="Arial"/>
          <w:sz w:val="18"/>
          <w:szCs w:val="18"/>
        </w:rPr>
      </w:pPr>
      <w:r w:rsidRPr="003F3734">
        <w:rPr>
          <w:rFonts w:eastAsia="MS Mincho" w:cs="Arial"/>
          <w:sz w:val="18"/>
          <w:szCs w:val="18"/>
        </w:rPr>
        <w:t xml:space="preserve">a) </w:t>
      </w:r>
      <w:r w:rsidRPr="003F3734">
        <w:rPr>
          <w:rFonts w:eastAsia="MS Mincho" w:cs="Arial"/>
          <w:sz w:val="18"/>
          <w:szCs w:val="18"/>
        </w:rPr>
        <w:tab/>
        <w:t>Someterse a la fiscalización e instrucciones que disponga la Municipalidad, a fin de comprobar el desarrollo de los trabajos y su eficiente ejecución.</w:t>
      </w:r>
    </w:p>
    <w:p w:rsidR="00CD6C5A" w:rsidRPr="00C81D5D" w:rsidRDefault="00CD6C5A" w:rsidP="00FB26A1">
      <w:pPr>
        <w:pStyle w:val="Sangradetextonormal"/>
        <w:tabs>
          <w:tab w:val="clear" w:pos="1418"/>
          <w:tab w:val="clear" w:pos="1843"/>
          <w:tab w:val="clear" w:pos="2127"/>
          <w:tab w:val="left" w:pos="284"/>
        </w:tabs>
        <w:ind w:left="0" w:firstLine="0"/>
        <w:rPr>
          <w:rFonts w:eastAsia="MS Mincho" w:cs="Arial"/>
          <w:color w:val="000000" w:themeColor="text1"/>
          <w:sz w:val="18"/>
          <w:szCs w:val="18"/>
        </w:rPr>
      </w:pPr>
    </w:p>
    <w:p w:rsidR="00CD6C5A" w:rsidRPr="00C81D5D" w:rsidRDefault="00CD6C5A" w:rsidP="00FB26A1">
      <w:pPr>
        <w:pStyle w:val="Lista"/>
        <w:tabs>
          <w:tab w:val="left" w:pos="284"/>
        </w:tabs>
        <w:ind w:left="0" w:firstLine="0"/>
        <w:jc w:val="both"/>
        <w:rPr>
          <w:rFonts w:ascii="Arial" w:eastAsia="MS Mincho" w:hAnsi="Arial" w:cs="Arial"/>
          <w:color w:val="000000" w:themeColor="text1"/>
          <w:sz w:val="18"/>
          <w:szCs w:val="18"/>
        </w:rPr>
      </w:pPr>
      <w:r w:rsidRPr="00C81D5D">
        <w:rPr>
          <w:rFonts w:ascii="Arial" w:eastAsia="MS Mincho" w:hAnsi="Arial" w:cs="Arial"/>
          <w:color w:val="000000" w:themeColor="text1"/>
          <w:sz w:val="18"/>
          <w:szCs w:val="18"/>
        </w:rPr>
        <w:t xml:space="preserve">b) </w:t>
      </w:r>
      <w:r w:rsidRPr="00C81D5D">
        <w:rPr>
          <w:rFonts w:ascii="Arial" w:eastAsia="MS Mincho" w:hAnsi="Arial" w:cs="Arial"/>
          <w:color w:val="000000" w:themeColor="text1"/>
          <w:sz w:val="18"/>
          <w:szCs w:val="18"/>
        </w:rPr>
        <w:tab/>
        <w:t>Asegurar las obras, por cada proyecto, contra riesgo de incendio, sismos y actos terroristas que puedan deteriorar o destruir el edificio, la instalación de faenas y los materiales para la obra</w:t>
      </w:r>
      <w:r w:rsidR="00887DE7" w:rsidRPr="00C81D5D">
        <w:rPr>
          <w:rFonts w:ascii="Arial" w:eastAsia="MS Mincho" w:hAnsi="Arial" w:cs="Arial"/>
          <w:color w:val="000000" w:themeColor="text1"/>
          <w:sz w:val="18"/>
          <w:szCs w:val="18"/>
        </w:rPr>
        <w:t xml:space="preserve"> o cualquier acción que pueda generar daño</w:t>
      </w:r>
      <w:r w:rsidRPr="00C81D5D">
        <w:rPr>
          <w:rFonts w:ascii="Arial" w:eastAsia="MS Mincho" w:hAnsi="Arial" w:cs="Arial"/>
          <w:color w:val="000000" w:themeColor="text1"/>
          <w:sz w:val="18"/>
          <w:szCs w:val="18"/>
        </w:rPr>
        <w:t>. El valor del Seguro será de un monto igual al 100% de la obra y deberá ser entregado a la Municipalidad junto al primer Estado de Pago o anticipo. La fecha de vencimiento del seguro, será la misma que la fecha de Recepción Provisoria de la Obra.</w:t>
      </w:r>
    </w:p>
    <w:p w:rsidR="00CD6C5A" w:rsidRPr="00C81D5D" w:rsidRDefault="00CD6C5A" w:rsidP="00FB26A1">
      <w:pPr>
        <w:pStyle w:val="Lista"/>
        <w:tabs>
          <w:tab w:val="left" w:pos="284"/>
        </w:tabs>
        <w:ind w:left="0" w:right="-355" w:firstLine="0"/>
        <w:jc w:val="both"/>
        <w:rPr>
          <w:rFonts w:ascii="Arial" w:eastAsia="MS Mincho" w:hAnsi="Arial" w:cs="Arial"/>
          <w:sz w:val="18"/>
          <w:szCs w:val="18"/>
        </w:rPr>
      </w:pPr>
    </w:p>
    <w:p w:rsidR="00CD6C5A" w:rsidRPr="003F3734" w:rsidRDefault="00CD6C5A" w:rsidP="00FB26A1">
      <w:pPr>
        <w:pStyle w:val="Lista"/>
        <w:tabs>
          <w:tab w:val="left" w:pos="284"/>
        </w:tabs>
        <w:ind w:left="0" w:firstLine="0"/>
        <w:jc w:val="both"/>
        <w:rPr>
          <w:rFonts w:ascii="Arial" w:eastAsia="MS Mincho" w:hAnsi="Arial" w:cs="Arial"/>
          <w:sz w:val="18"/>
          <w:szCs w:val="18"/>
        </w:rPr>
      </w:pPr>
      <w:r w:rsidRPr="003F3734">
        <w:rPr>
          <w:rFonts w:ascii="Arial" w:eastAsia="MS Mincho" w:hAnsi="Arial" w:cs="Arial"/>
          <w:sz w:val="18"/>
          <w:szCs w:val="18"/>
        </w:rPr>
        <w:t>c)  Mantener permanentemente en la faena un Responsable Técnico de Obras, quien será el nexo entre el contratista y la ITO de la Municipalidad, sin perjuicio de la responsabilidad personal que le compete en la dirección de la misma. La función de dicho Responsable Técnico de Obras podrá ser desempeñado por el Jefe de Obra.</w:t>
      </w:r>
    </w:p>
    <w:p w:rsidR="00CD6C5A" w:rsidRPr="003F3734" w:rsidRDefault="00CD6C5A" w:rsidP="00FB26A1">
      <w:pPr>
        <w:pStyle w:val="Lista"/>
        <w:tabs>
          <w:tab w:val="left" w:pos="284"/>
        </w:tabs>
        <w:ind w:left="0" w:right="-355" w:firstLine="0"/>
        <w:jc w:val="both"/>
        <w:rPr>
          <w:rFonts w:ascii="Arial" w:eastAsia="MS Mincho" w:hAnsi="Arial" w:cs="Arial"/>
          <w:sz w:val="18"/>
          <w:szCs w:val="18"/>
        </w:rPr>
      </w:pPr>
    </w:p>
    <w:p w:rsidR="00CD6C5A" w:rsidRPr="003F3734" w:rsidRDefault="00CD6C5A" w:rsidP="00FB26A1">
      <w:pPr>
        <w:pStyle w:val="Lista"/>
        <w:tabs>
          <w:tab w:val="left" w:pos="284"/>
        </w:tabs>
        <w:ind w:left="0" w:firstLine="0"/>
        <w:jc w:val="both"/>
        <w:rPr>
          <w:rFonts w:ascii="Arial" w:eastAsia="MS Mincho" w:hAnsi="Arial" w:cs="Arial"/>
          <w:sz w:val="18"/>
          <w:szCs w:val="18"/>
        </w:rPr>
      </w:pPr>
      <w:r w:rsidRPr="003F3734">
        <w:rPr>
          <w:rFonts w:ascii="Arial" w:eastAsia="MS Mincho" w:hAnsi="Arial" w:cs="Arial"/>
          <w:sz w:val="18"/>
          <w:szCs w:val="18"/>
        </w:rPr>
        <w:t xml:space="preserve">d) </w:t>
      </w:r>
      <w:r w:rsidRPr="003F3734">
        <w:rPr>
          <w:rFonts w:ascii="Arial" w:eastAsia="MS Mincho" w:hAnsi="Arial" w:cs="Arial"/>
          <w:sz w:val="18"/>
          <w:szCs w:val="18"/>
        </w:rPr>
        <w:tab/>
        <w:t xml:space="preserve">Reemplazar al Responsable Técnico de Obra, cuando la Municipalidad, fundadamente lo requiera. </w:t>
      </w:r>
    </w:p>
    <w:p w:rsidR="00CD6C5A" w:rsidRPr="003F3734" w:rsidRDefault="00CD6C5A" w:rsidP="00FB26A1">
      <w:pPr>
        <w:pStyle w:val="Lista"/>
        <w:tabs>
          <w:tab w:val="left" w:pos="284"/>
        </w:tabs>
        <w:ind w:left="0" w:right="-355" w:firstLine="0"/>
        <w:jc w:val="both"/>
        <w:rPr>
          <w:rFonts w:ascii="Arial" w:eastAsia="MS Mincho" w:hAnsi="Arial" w:cs="Arial"/>
          <w:sz w:val="18"/>
          <w:szCs w:val="18"/>
        </w:rPr>
      </w:pPr>
    </w:p>
    <w:p w:rsidR="00CD6C5A" w:rsidRPr="003F3734" w:rsidRDefault="00CD6C5A" w:rsidP="00FB26A1">
      <w:pPr>
        <w:pStyle w:val="Lista"/>
        <w:numPr>
          <w:ilvl w:val="0"/>
          <w:numId w:val="6"/>
        </w:numPr>
        <w:tabs>
          <w:tab w:val="left" w:pos="284"/>
        </w:tabs>
        <w:ind w:left="0" w:firstLine="0"/>
        <w:jc w:val="both"/>
        <w:rPr>
          <w:rFonts w:ascii="Arial" w:eastAsia="MS Mincho" w:hAnsi="Arial" w:cs="Arial"/>
          <w:sz w:val="18"/>
          <w:szCs w:val="18"/>
        </w:rPr>
      </w:pPr>
      <w:r w:rsidRPr="003F3734">
        <w:rPr>
          <w:rFonts w:ascii="Arial" w:eastAsia="MS Mincho" w:hAnsi="Arial" w:cs="Arial"/>
          <w:sz w:val="18"/>
          <w:szCs w:val="18"/>
        </w:rPr>
        <w:t>Mantener en el lugar de los trabajos un Libro de Obra, por cada proyecto, el cual será visado por la ITO de la Municipalidad el que estará destinado a consignar todas las observaciones e instrucciones que se estimaren pertinentes, libro que no deberá salir de la obra, bajo ninguna circunstancia.</w:t>
      </w:r>
    </w:p>
    <w:p w:rsidR="00CD6C5A" w:rsidRPr="003F3734" w:rsidRDefault="00CD6C5A" w:rsidP="00FB26A1">
      <w:pPr>
        <w:pStyle w:val="Lista"/>
        <w:tabs>
          <w:tab w:val="left" w:pos="284"/>
        </w:tabs>
        <w:ind w:left="0" w:firstLine="0"/>
        <w:jc w:val="both"/>
        <w:rPr>
          <w:rFonts w:ascii="Arial" w:eastAsia="MS Mincho" w:hAnsi="Arial" w:cs="Arial"/>
          <w:sz w:val="18"/>
          <w:szCs w:val="18"/>
        </w:rPr>
      </w:pPr>
    </w:p>
    <w:p w:rsidR="00CD6C5A" w:rsidRPr="003F3734" w:rsidRDefault="00CD6C5A" w:rsidP="00FB26A1">
      <w:pPr>
        <w:pStyle w:val="Lista"/>
        <w:numPr>
          <w:ilvl w:val="0"/>
          <w:numId w:val="6"/>
        </w:numPr>
        <w:tabs>
          <w:tab w:val="clear" w:pos="720"/>
          <w:tab w:val="num" w:pos="284"/>
          <w:tab w:val="left" w:pos="1080"/>
        </w:tabs>
        <w:ind w:left="284" w:hanging="284"/>
        <w:jc w:val="both"/>
        <w:rPr>
          <w:rFonts w:ascii="Arial" w:eastAsia="MS Mincho" w:hAnsi="Arial" w:cs="Arial"/>
          <w:sz w:val="18"/>
          <w:szCs w:val="18"/>
        </w:rPr>
      </w:pPr>
      <w:r w:rsidRPr="003F3734">
        <w:rPr>
          <w:rFonts w:ascii="Arial" w:eastAsia="MS Mincho" w:hAnsi="Arial" w:cs="Arial"/>
          <w:sz w:val="18"/>
          <w:szCs w:val="18"/>
        </w:rPr>
        <w:lastRenderedPageBreak/>
        <w:t xml:space="preserve">Colocar el letrero de la obra de </w:t>
      </w:r>
      <w:r w:rsidR="00887DE7">
        <w:rPr>
          <w:rFonts w:ascii="Arial" w:eastAsia="MS Mincho" w:hAnsi="Arial" w:cs="Arial"/>
          <w:sz w:val="18"/>
          <w:szCs w:val="18"/>
        </w:rPr>
        <w:t xml:space="preserve"> acuerdo al formato indicado en </w:t>
      </w:r>
      <w:r w:rsidR="00887DE7" w:rsidRPr="00887DE7">
        <w:rPr>
          <w:rFonts w:ascii="Arial" w:eastAsia="MS Mincho" w:hAnsi="Arial" w:cs="Arial"/>
          <w:color w:val="2E74B5" w:themeColor="accent1" w:themeShade="BF"/>
          <w:sz w:val="18"/>
          <w:szCs w:val="18"/>
          <w:u w:val="single"/>
        </w:rPr>
        <w:t>http://www.subdere.gov.cl/documentacion/manual-de-vallas-septiembre-2014</w:t>
      </w:r>
      <w:r w:rsidR="00887DE7" w:rsidRPr="00887DE7">
        <w:rPr>
          <w:rFonts w:ascii="Arial" w:eastAsia="MS Mincho" w:hAnsi="Arial" w:cs="Arial"/>
          <w:color w:val="2E74B5" w:themeColor="accent1" w:themeShade="BF"/>
          <w:sz w:val="18"/>
          <w:szCs w:val="18"/>
        </w:rPr>
        <w:t xml:space="preserve"> </w:t>
      </w:r>
      <w:r w:rsidR="00887DE7">
        <w:rPr>
          <w:rFonts w:ascii="Arial" w:eastAsia="MS Mincho" w:hAnsi="Arial" w:cs="Arial"/>
          <w:sz w:val="18"/>
          <w:szCs w:val="18"/>
        </w:rPr>
        <w:t xml:space="preserve">de </w:t>
      </w:r>
      <w:r w:rsidRPr="003F3734">
        <w:rPr>
          <w:rFonts w:ascii="Arial" w:eastAsia="MS Mincho" w:hAnsi="Arial" w:cs="Arial"/>
          <w:sz w:val="18"/>
          <w:szCs w:val="18"/>
        </w:rPr>
        <w:t xml:space="preserve">la línea de financiamiento, por cada proyecto, en el lugar </w:t>
      </w:r>
      <w:r w:rsidR="00887DE7">
        <w:rPr>
          <w:rFonts w:ascii="Arial" w:eastAsia="MS Mincho" w:hAnsi="Arial" w:cs="Arial"/>
          <w:sz w:val="18"/>
          <w:szCs w:val="18"/>
        </w:rPr>
        <w:t xml:space="preserve">de la obra </w:t>
      </w:r>
      <w:r w:rsidRPr="003F3734">
        <w:rPr>
          <w:rFonts w:ascii="Arial" w:eastAsia="MS Mincho" w:hAnsi="Arial" w:cs="Arial"/>
          <w:sz w:val="18"/>
          <w:szCs w:val="18"/>
        </w:rPr>
        <w:t xml:space="preserve"> dentro del plazo de </w:t>
      </w:r>
      <w:r w:rsidRPr="00887DE7">
        <w:rPr>
          <w:rFonts w:ascii="Arial" w:eastAsia="MS Mincho" w:hAnsi="Arial" w:cs="Arial"/>
          <w:sz w:val="18"/>
          <w:szCs w:val="18"/>
        </w:rPr>
        <w:t xml:space="preserve">15 días </w:t>
      </w:r>
      <w:r w:rsidRPr="003F3734">
        <w:rPr>
          <w:rFonts w:ascii="Arial" w:eastAsia="MS Mincho" w:hAnsi="Arial" w:cs="Arial"/>
          <w:sz w:val="18"/>
          <w:szCs w:val="18"/>
        </w:rPr>
        <w:t>corridos de recibido el terreno</w:t>
      </w:r>
      <w:r w:rsidR="00887DE7">
        <w:rPr>
          <w:rFonts w:ascii="Arial" w:eastAsia="MS Mincho" w:hAnsi="Arial" w:cs="Arial"/>
          <w:sz w:val="18"/>
          <w:szCs w:val="18"/>
        </w:rPr>
        <w:t xml:space="preserve"> </w:t>
      </w:r>
      <w:r w:rsidRPr="003F3734">
        <w:rPr>
          <w:rFonts w:ascii="Arial" w:eastAsia="MS Mincho" w:hAnsi="Arial" w:cs="Arial"/>
          <w:sz w:val="18"/>
          <w:szCs w:val="18"/>
        </w:rPr>
        <w:t xml:space="preserve"> y debe mantenerse en buenas condiciones durante toda la duración del contrato hasta la Recepción Definitiva de la obra.</w:t>
      </w:r>
    </w:p>
    <w:p w:rsidR="00CD6C5A" w:rsidRPr="003F3734" w:rsidRDefault="00CD6C5A" w:rsidP="00FB26A1">
      <w:pPr>
        <w:pStyle w:val="Lista"/>
        <w:tabs>
          <w:tab w:val="num" w:pos="284"/>
          <w:tab w:val="left" w:pos="540"/>
          <w:tab w:val="left" w:pos="1080"/>
        </w:tabs>
        <w:ind w:left="284" w:right="-355" w:hanging="284"/>
        <w:jc w:val="both"/>
        <w:rPr>
          <w:rFonts w:ascii="Arial" w:eastAsia="MS Mincho" w:hAnsi="Arial" w:cs="Arial"/>
          <w:sz w:val="18"/>
          <w:szCs w:val="18"/>
        </w:rPr>
      </w:pPr>
    </w:p>
    <w:p w:rsidR="00CD6C5A" w:rsidRPr="003F3734" w:rsidRDefault="00CD6C5A" w:rsidP="00FB26A1">
      <w:pPr>
        <w:pStyle w:val="Lista"/>
        <w:numPr>
          <w:ilvl w:val="0"/>
          <w:numId w:val="6"/>
        </w:numPr>
        <w:tabs>
          <w:tab w:val="clear" w:pos="720"/>
          <w:tab w:val="num" w:pos="284"/>
          <w:tab w:val="left" w:pos="1080"/>
        </w:tabs>
        <w:ind w:left="284" w:hanging="284"/>
        <w:jc w:val="both"/>
        <w:rPr>
          <w:rFonts w:ascii="Arial" w:eastAsia="MS Mincho" w:hAnsi="Arial" w:cs="Arial"/>
          <w:sz w:val="18"/>
          <w:szCs w:val="18"/>
        </w:rPr>
      </w:pPr>
      <w:r w:rsidRPr="003F3734">
        <w:rPr>
          <w:rFonts w:ascii="Arial" w:eastAsia="MS Mincho" w:hAnsi="Arial" w:cs="Arial"/>
          <w:sz w:val="18"/>
          <w:szCs w:val="18"/>
        </w:rPr>
        <w:t xml:space="preserve"> Llevar a cabo </w:t>
      </w:r>
      <w:r w:rsidR="00887DE7">
        <w:rPr>
          <w:rFonts w:ascii="Arial" w:eastAsia="MS Mincho" w:hAnsi="Arial" w:cs="Arial"/>
          <w:sz w:val="18"/>
          <w:szCs w:val="18"/>
        </w:rPr>
        <w:t>todas las actividades necesarias para la buena ejecución de las obras de acuerdo a las especificaciones técnicas del proyecto.</w:t>
      </w:r>
    </w:p>
    <w:p w:rsidR="00CD6C5A" w:rsidRPr="003F3734" w:rsidRDefault="00CD6C5A" w:rsidP="00FB26A1">
      <w:pPr>
        <w:pStyle w:val="Lista"/>
        <w:tabs>
          <w:tab w:val="num" w:pos="284"/>
          <w:tab w:val="left" w:pos="540"/>
          <w:tab w:val="left" w:pos="1080"/>
        </w:tabs>
        <w:ind w:left="284" w:right="-355" w:hanging="284"/>
        <w:jc w:val="both"/>
        <w:rPr>
          <w:rFonts w:ascii="Arial" w:eastAsia="MS Mincho" w:hAnsi="Arial" w:cs="Arial"/>
          <w:sz w:val="18"/>
          <w:szCs w:val="18"/>
        </w:rPr>
      </w:pPr>
    </w:p>
    <w:p w:rsidR="00CD6C5A" w:rsidRPr="003F3734" w:rsidRDefault="00FB26A1" w:rsidP="00FB26A1">
      <w:pPr>
        <w:pStyle w:val="Lista"/>
        <w:numPr>
          <w:ilvl w:val="0"/>
          <w:numId w:val="6"/>
        </w:numPr>
        <w:tabs>
          <w:tab w:val="clear" w:pos="720"/>
          <w:tab w:val="num" w:pos="180"/>
          <w:tab w:val="num" w:pos="284"/>
          <w:tab w:val="left" w:pos="1080"/>
        </w:tabs>
        <w:ind w:left="284" w:hanging="284"/>
        <w:jc w:val="both"/>
        <w:rPr>
          <w:rFonts w:ascii="Arial" w:eastAsia="MS Mincho" w:hAnsi="Arial" w:cs="Arial"/>
          <w:sz w:val="18"/>
          <w:szCs w:val="18"/>
        </w:rPr>
      </w:pPr>
      <w:r>
        <w:rPr>
          <w:rFonts w:ascii="Arial" w:eastAsia="MS Mincho" w:hAnsi="Arial" w:cs="Arial"/>
          <w:sz w:val="18"/>
          <w:szCs w:val="18"/>
        </w:rPr>
        <w:t xml:space="preserve">  </w:t>
      </w:r>
      <w:r w:rsidR="00CD6C5A" w:rsidRPr="003F3734">
        <w:rPr>
          <w:rFonts w:ascii="Arial" w:eastAsia="MS Mincho" w:hAnsi="Arial" w:cs="Arial"/>
          <w:sz w:val="18"/>
          <w:szCs w:val="18"/>
        </w:rPr>
        <w:t xml:space="preserve">Mantener en la obra libro de asistencia del personal para la fiscalización que hará la   ITO de la Municipalidad. </w:t>
      </w:r>
      <w:r w:rsidR="00CD6C5A" w:rsidRPr="003F3734">
        <w:rPr>
          <w:rFonts w:ascii="Arial" w:hAnsi="Arial" w:cs="Arial"/>
          <w:sz w:val="18"/>
          <w:szCs w:val="18"/>
        </w:rPr>
        <w:t>Serán también obligaciones del</w:t>
      </w:r>
      <w:r w:rsidR="00CD6C5A" w:rsidRPr="003F3734">
        <w:rPr>
          <w:rFonts w:ascii="Arial" w:eastAsia="MS Mincho" w:hAnsi="Arial" w:cs="Arial"/>
          <w:sz w:val="18"/>
          <w:szCs w:val="18"/>
        </w:rPr>
        <w:t xml:space="preserve"> </w:t>
      </w:r>
      <w:r w:rsidR="00CD6C5A" w:rsidRPr="003F3734">
        <w:rPr>
          <w:rFonts w:ascii="Arial" w:hAnsi="Arial" w:cs="Arial"/>
          <w:sz w:val="18"/>
          <w:szCs w:val="18"/>
        </w:rPr>
        <w:t>contratista mantener vigentes las boletas de garantías de los distintos períodos de la obra hasta tramitar las correspondientes Actas de Recepciones Provisorias y Definitiva, según le instruya oportunamente la Municipalidad.</w:t>
      </w:r>
    </w:p>
    <w:p w:rsidR="00CD6C5A" w:rsidRPr="003F3734" w:rsidRDefault="00CD6C5A" w:rsidP="00FB26A1">
      <w:pPr>
        <w:pStyle w:val="Lista"/>
        <w:tabs>
          <w:tab w:val="num" w:pos="284"/>
          <w:tab w:val="left" w:pos="540"/>
          <w:tab w:val="left" w:pos="1080"/>
        </w:tabs>
        <w:ind w:left="284" w:right="-355" w:hanging="284"/>
        <w:jc w:val="both"/>
        <w:rPr>
          <w:rFonts w:ascii="Arial" w:eastAsia="MS Mincho" w:hAnsi="Arial" w:cs="Arial"/>
          <w:sz w:val="18"/>
          <w:szCs w:val="18"/>
        </w:rPr>
      </w:pPr>
    </w:p>
    <w:p w:rsidR="00CD6C5A" w:rsidRPr="00887DE7" w:rsidRDefault="008015B9" w:rsidP="00FB26A1">
      <w:pPr>
        <w:pStyle w:val="Lista"/>
        <w:numPr>
          <w:ilvl w:val="0"/>
          <w:numId w:val="6"/>
        </w:numPr>
        <w:tabs>
          <w:tab w:val="clear" w:pos="720"/>
          <w:tab w:val="num" w:pos="284"/>
          <w:tab w:val="left" w:pos="1080"/>
        </w:tabs>
        <w:ind w:left="284" w:hanging="284"/>
        <w:jc w:val="both"/>
        <w:rPr>
          <w:rFonts w:ascii="Arial" w:eastAsia="MS Mincho" w:hAnsi="Arial" w:cs="Arial"/>
          <w:sz w:val="18"/>
          <w:szCs w:val="18"/>
        </w:rPr>
      </w:pPr>
      <w:r w:rsidRPr="00887DE7">
        <w:rPr>
          <w:rFonts w:ascii="Arial" w:hAnsi="Arial" w:cs="Arial"/>
          <w:sz w:val="18"/>
          <w:szCs w:val="18"/>
        </w:rPr>
        <w:t>Entregar</w:t>
      </w:r>
      <w:r w:rsidR="00CD6C5A" w:rsidRPr="00887DE7">
        <w:rPr>
          <w:rFonts w:ascii="Arial" w:hAnsi="Arial" w:cs="Arial"/>
          <w:sz w:val="18"/>
          <w:szCs w:val="18"/>
        </w:rPr>
        <w:t xml:space="preserve">  mensualmente a la Municipalidad, un  set de</w:t>
      </w:r>
      <w:r w:rsidRPr="00887DE7">
        <w:rPr>
          <w:rFonts w:ascii="Arial" w:hAnsi="Arial" w:cs="Arial"/>
          <w:sz w:val="18"/>
          <w:szCs w:val="18"/>
        </w:rPr>
        <w:t xml:space="preserve"> a lo menos</w:t>
      </w:r>
      <w:r w:rsidR="00CD6C5A" w:rsidRPr="00887DE7">
        <w:rPr>
          <w:rFonts w:ascii="Arial" w:hAnsi="Arial" w:cs="Arial"/>
          <w:sz w:val="18"/>
          <w:szCs w:val="18"/>
        </w:rPr>
        <w:t xml:space="preserve"> 6 fotografías en colores de 12 x </w:t>
      </w:r>
      <w:smartTag w:uri="urn:schemas-microsoft-com:office:smarttags" w:element="metricconverter">
        <w:smartTagPr>
          <w:attr w:name="ProductID" w:val="18 cm"/>
        </w:smartTagPr>
        <w:r w:rsidR="00CD6C5A" w:rsidRPr="00887DE7">
          <w:rPr>
            <w:rFonts w:ascii="Arial" w:hAnsi="Arial" w:cs="Arial"/>
            <w:sz w:val="18"/>
            <w:szCs w:val="18"/>
          </w:rPr>
          <w:t>18 cm</w:t>
        </w:r>
      </w:smartTag>
      <w:r w:rsidR="00CD6C5A" w:rsidRPr="00887DE7">
        <w:rPr>
          <w:rFonts w:ascii="Arial" w:hAnsi="Arial" w:cs="Arial"/>
          <w:sz w:val="18"/>
          <w:szCs w:val="18"/>
        </w:rPr>
        <w:t xml:space="preserve">., </w:t>
      </w:r>
      <w:r w:rsidRPr="00887DE7">
        <w:rPr>
          <w:rFonts w:ascii="Arial" w:hAnsi="Arial" w:cs="Arial"/>
          <w:sz w:val="18"/>
          <w:szCs w:val="18"/>
        </w:rPr>
        <w:t xml:space="preserve">(y su correspondiente archivo digital), </w:t>
      </w:r>
      <w:r w:rsidR="00CD6C5A" w:rsidRPr="00887DE7">
        <w:rPr>
          <w:rFonts w:ascii="Arial" w:hAnsi="Arial" w:cs="Arial"/>
          <w:sz w:val="18"/>
          <w:szCs w:val="18"/>
        </w:rPr>
        <w:t>que muestren en forma clara, el progreso semanal de las obras.</w:t>
      </w:r>
    </w:p>
    <w:p w:rsidR="00CD6C5A" w:rsidRPr="003F3734" w:rsidRDefault="00CD6C5A" w:rsidP="00FB26A1">
      <w:pPr>
        <w:pStyle w:val="Lista"/>
        <w:tabs>
          <w:tab w:val="num" w:pos="284"/>
          <w:tab w:val="left" w:pos="1080"/>
        </w:tabs>
        <w:ind w:left="284" w:hanging="284"/>
        <w:jc w:val="both"/>
        <w:rPr>
          <w:rFonts w:ascii="Arial" w:eastAsia="MS Mincho" w:hAnsi="Arial" w:cs="Arial"/>
          <w:sz w:val="18"/>
          <w:szCs w:val="18"/>
        </w:rPr>
      </w:pPr>
    </w:p>
    <w:p w:rsidR="00CD6C5A" w:rsidRPr="003F3734" w:rsidRDefault="00CD6C5A" w:rsidP="00FB26A1">
      <w:pPr>
        <w:pStyle w:val="Lista"/>
        <w:numPr>
          <w:ilvl w:val="0"/>
          <w:numId w:val="6"/>
        </w:numPr>
        <w:tabs>
          <w:tab w:val="clear" w:pos="720"/>
          <w:tab w:val="num" w:pos="180"/>
          <w:tab w:val="num" w:pos="284"/>
          <w:tab w:val="left" w:pos="900"/>
          <w:tab w:val="left" w:pos="1080"/>
        </w:tabs>
        <w:ind w:left="284" w:hanging="284"/>
        <w:jc w:val="both"/>
        <w:rPr>
          <w:rFonts w:ascii="Arial" w:eastAsia="MS Mincho" w:hAnsi="Arial" w:cs="Arial"/>
          <w:sz w:val="18"/>
          <w:szCs w:val="18"/>
        </w:rPr>
      </w:pPr>
      <w:r w:rsidRPr="003F3734">
        <w:rPr>
          <w:rFonts w:ascii="Arial" w:eastAsia="MS Mincho" w:hAnsi="Arial" w:cs="Arial"/>
          <w:sz w:val="18"/>
          <w:szCs w:val="18"/>
        </w:rPr>
        <w:t xml:space="preserve">  Al término de las obras, el contratista deberá despejar y retirar del sitio todos los materiales excedentes, escombros y obras provisorias, dejando lim</w:t>
      </w:r>
      <w:r w:rsidR="00887DE7">
        <w:rPr>
          <w:rFonts w:ascii="Arial" w:eastAsia="MS Mincho" w:hAnsi="Arial" w:cs="Arial"/>
          <w:sz w:val="18"/>
          <w:szCs w:val="18"/>
        </w:rPr>
        <w:t>pio el terreno y construcciones y  deberá utilizar botadero autorizado para el acopio final de estos.</w:t>
      </w:r>
    </w:p>
    <w:p w:rsidR="00CD6C5A" w:rsidRPr="003F3734" w:rsidRDefault="00CD6C5A" w:rsidP="00FB26A1">
      <w:pPr>
        <w:pStyle w:val="Lista"/>
        <w:tabs>
          <w:tab w:val="num" w:pos="284"/>
          <w:tab w:val="left" w:pos="540"/>
          <w:tab w:val="left" w:pos="1080"/>
        </w:tabs>
        <w:ind w:left="284" w:hanging="284"/>
        <w:jc w:val="both"/>
        <w:rPr>
          <w:rFonts w:ascii="Arial" w:eastAsia="MS Mincho" w:hAnsi="Arial" w:cs="Arial"/>
          <w:sz w:val="18"/>
          <w:szCs w:val="18"/>
        </w:rPr>
      </w:pPr>
    </w:p>
    <w:p w:rsidR="00CD6C5A" w:rsidRPr="003F3734" w:rsidRDefault="00FB26A1" w:rsidP="00FB26A1">
      <w:pPr>
        <w:pStyle w:val="Lista"/>
        <w:numPr>
          <w:ilvl w:val="0"/>
          <w:numId w:val="6"/>
        </w:numPr>
        <w:tabs>
          <w:tab w:val="clear" w:pos="720"/>
          <w:tab w:val="num" w:pos="180"/>
          <w:tab w:val="num" w:pos="284"/>
          <w:tab w:val="left" w:pos="1080"/>
        </w:tabs>
        <w:ind w:left="284" w:hanging="284"/>
        <w:jc w:val="both"/>
        <w:rPr>
          <w:rFonts w:ascii="Arial" w:eastAsia="MS Mincho" w:hAnsi="Arial" w:cs="Arial"/>
          <w:sz w:val="18"/>
          <w:szCs w:val="18"/>
        </w:rPr>
      </w:pPr>
      <w:r>
        <w:rPr>
          <w:rFonts w:ascii="Arial" w:eastAsia="MS Mincho" w:hAnsi="Arial" w:cs="Arial"/>
          <w:sz w:val="18"/>
          <w:szCs w:val="18"/>
        </w:rPr>
        <w:t xml:space="preserve">  </w:t>
      </w:r>
      <w:r w:rsidR="00CD6C5A" w:rsidRPr="003F3734">
        <w:rPr>
          <w:rFonts w:ascii="Arial" w:eastAsia="MS Mincho" w:hAnsi="Arial" w:cs="Arial"/>
          <w:sz w:val="18"/>
          <w:szCs w:val="18"/>
        </w:rPr>
        <w:t xml:space="preserve">Sin perjuicio de lo señalado en la letra b) precedente, durante la ejecución de las obras de cada proyecto, el Contratista deberá contratar </w:t>
      </w:r>
      <w:r w:rsidR="00CD6C5A" w:rsidRPr="00F32476">
        <w:rPr>
          <w:rFonts w:ascii="Arial" w:eastAsia="MS Mincho" w:hAnsi="Arial" w:cs="Arial"/>
          <w:sz w:val="18"/>
          <w:szCs w:val="18"/>
          <w:u w:val="single"/>
        </w:rPr>
        <w:t>un seguro de responsabilidad civil</w:t>
      </w:r>
      <w:r w:rsidR="00CD6C5A" w:rsidRPr="003F3734">
        <w:rPr>
          <w:rFonts w:ascii="Arial" w:eastAsia="MS Mincho" w:hAnsi="Arial" w:cs="Arial"/>
          <w:sz w:val="18"/>
          <w:szCs w:val="18"/>
        </w:rPr>
        <w:t xml:space="preserve"> con vigencia hasta 1 año después de concluido el contrato destinado a garantizar el pago de las eventuales indemnizaciones de daños o pérdidas, que afecten a la Municipalidad o a terceros, con motivos de hechos relativos al contrato. Este seguro beneficiará a la Municipalidad, debiendo la indemnización contratada ser equivalente  a </w:t>
      </w:r>
      <w:r w:rsidR="00CD6C5A" w:rsidRPr="003F3734">
        <w:rPr>
          <w:rFonts w:ascii="Arial" w:eastAsia="MS Mincho" w:hAnsi="Arial" w:cs="Arial"/>
          <w:color w:val="FF0000"/>
          <w:sz w:val="18"/>
          <w:szCs w:val="18"/>
          <w:highlight w:val="yellow"/>
        </w:rPr>
        <w:t xml:space="preserve">la cantidad de </w:t>
      </w:r>
      <w:r w:rsidR="00F32476">
        <w:rPr>
          <w:rFonts w:ascii="Arial" w:eastAsia="MS Mincho" w:hAnsi="Arial" w:cs="Arial"/>
          <w:color w:val="FF0000"/>
          <w:sz w:val="18"/>
          <w:szCs w:val="18"/>
          <w:highlight w:val="yellow"/>
        </w:rPr>
        <w:t>$XXXX (</w:t>
      </w:r>
      <w:r w:rsidR="002120AA">
        <w:rPr>
          <w:rFonts w:ascii="Arial" w:eastAsia="MS Mincho" w:hAnsi="Arial" w:cs="Arial"/>
          <w:color w:val="FF0000"/>
          <w:sz w:val="18"/>
          <w:szCs w:val="18"/>
          <w:highlight w:val="yellow"/>
        </w:rPr>
        <w:t>I</w:t>
      </w:r>
      <w:r w:rsidR="00F32476">
        <w:rPr>
          <w:rFonts w:ascii="Arial" w:eastAsia="MS Mincho" w:hAnsi="Arial" w:cs="Arial"/>
          <w:color w:val="FF0000"/>
          <w:sz w:val="18"/>
          <w:szCs w:val="18"/>
          <w:highlight w:val="yellow"/>
        </w:rPr>
        <w:t>ndicar la cantidad que el municipio estime conveniente)</w:t>
      </w:r>
      <w:r w:rsidR="00CD6C5A" w:rsidRPr="003F3734">
        <w:rPr>
          <w:rFonts w:ascii="Arial" w:eastAsia="MS Mincho" w:hAnsi="Arial" w:cs="Arial"/>
          <w:color w:val="FF0000"/>
          <w:sz w:val="18"/>
          <w:szCs w:val="18"/>
          <w:highlight w:val="yellow"/>
        </w:rPr>
        <w:t>.</w:t>
      </w:r>
      <w:r w:rsidR="00CD6C5A" w:rsidRPr="003F3734">
        <w:rPr>
          <w:rFonts w:ascii="Arial" w:eastAsia="MS Mincho" w:hAnsi="Arial" w:cs="Arial"/>
          <w:color w:val="FF0000"/>
          <w:sz w:val="18"/>
          <w:szCs w:val="18"/>
        </w:rPr>
        <w:t xml:space="preserve"> </w:t>
      </w:r>
      <w:r w:rsidR="00CD6C5A" w:rsidRPr="003F3734">
        <w:rPr>
          <w:rFonts w:ascii="Arial" w:eastAsia="MS Mincho" w:hAnsi="Arial" w:cs="Arial"/>
          <w:sz w:val="18"/>
          <w:szCs w:val="18"/>
        </w:rPr>
        <w:t xml:space="preserve">Esta póliza deberá ser entregada al momento de la firma del contrato </w:t>
      </w:r>
    </w:p>
    <w:p w:rsidR="00CD6C5A" w:rsidRPr="003F3734" w:rsidRDefault="00CD6C5A" w:rsidP="00CD6C5A">
      <w:pPr>
        <w:suppressAutoHyphens/>
        <w:spacing w:line="360" w:lineRule="auto"/>
        <w:ind w:right="-355"/>
        <w:jc w:val="both"/>
        <w:rPr>
          <w:rFonts w:ascii="Arial" w:eastAsia="MS Mincho" w:hAnsi="Arial" w:cs="Arial"/>
          <w:spacing w:val="-3"/>
          <w:sz w:val="18"/>
          <w:szCs w:val="18"/>
          <w:lang w:val="es-ES_tradnl"/>
        </w:rPr>
      </w:pPr>
    </w:p>
    <w:p w:rsidR="00CD6C5A" w:rsidRPr="003F3734" w:rsidRDefault="00CD6C5A" w:rsidP="00917121">
      <w:pPr>
        <w:pStyle w:val="Textoindependiente"/>
        <w:numPr>
          <w:ilvl w:val="0"/>
          <w:numId w:val="27"/>
        </w:numPr>
        <w:ind w:right="-357"/>
        <w:rPr>
          <w:rFonts w:eastAsia="MS Mincho" w:cs="Arial"/>
          <w:b/>
          <w:sz w:val="18"/>
          <w:szCs w:val="18"/>
        </w:rPr>
      </w:pPr>
      <w:r w:rsidRPr="003F3734">
        <w:rPr>
          <w:rFonts w:eastAsia="MS Mincho" w:cs="Arial"/>
          <w:b/>
          <w:sz w:val="18"/>
          <w:szCs w:val="18"/>
        </w:rPr>
        <w:t xml:space="preserve"> MULTAS POR ATRASO EN EL TÉRMINO DE LA OBRA</w:t>
      </w:r>
    </w:p>
    <w:p w:rsidR="00CD6C5A" w:rsidRPr="003F3734" w:rsidRDefault="00CD6C5A" w:rsidP="00CD6C5A">
      <w:pPr>
        <w:suppressAutoHyphens/>
        <w:jc w:val="both"/>
        <w:rPr>
          <w:rFonts w:ascii="Arial" w:eastAsia="MS Mincho" w:hAnsi="Arial" w:cs="Arial"/>
          <w:spacing w:val="-3"/>
          <w:sz w:val="18"/>
          <w:szCs w:val="18"/>
        </w:rPr>
      </w:pPr>
    </w:p>
    <w:p w:rsidR="00CD6C5A" w:rsidRPr="003F3734" w:rsidRDefault="00CD6C5A" w:rsidP="00FB26A1">
      <w:pPr>
        <w:pStyle w:val="Textoindependiente"/>
        <w:tabs>
          <w:tab w:val="left" w:pos="1080"/>
        </w:tabs>
        <w:ind w:left="284" w:hanging="284"/>
        <w:rPr>
          <w:rFonts w:eastAsia="MS Mincho" w:cs="Arial"/>
          <w:sz w:val="18"/>
          <w:szCs w:val="18"/>
        </w:rPr>
      </w:pPr>
      <w:r w:rsidRPr="003F3734">
        <w:rPr>
          <w:rFonts w:eastAsia="MS Mincho" w:cs="Arial"/>
          <w:sz w:val="18"/>
          <w:szCs w:val="18"/>
          <w:lang w:val="es-ES"/>
        </w:rPr>
        <w:t>a</w:t>
      </w:r>
      <w:r w:rsidRPr="003F3734">
        <w:rPr>
          <w:rFonts w:eastAsia="MS Mincho" w:cs="Arial"/>
          <w:sz w:val="18"/>
          <w:szCs w:val="18"/>
        </w:rPr>
        <w:t xml:space="preserve">) </w:t>
      </w:r>
      <w:r w:rsidRPr="003F3734">
        <w:rPr>
          <w:rFonts w:eastAsia="MS Mincho" w:cs="Arial"/>
          <w:sz w:val="18"/>
          <w:szCs w:val="18"/>
        </w:rPr>
        <w:tab/>
        <w:t>Por cada día de atraso, respecto del plazo ofertado de término de la obra, el contratista deberá pagar una multa del 3 por mil del valor total contratado.</w:t>
      </w:r>
    </w:p>
    <w:p w:rsidR="00CD6C5A" w:rsidRPr="003F3734" w:rsidRDefault="00CD6C5A" w:rsidP="00FB26A1">
      <w:pPr>
        <w:pStyle w:val="Textoindependiente"/>
        <w:ind w:left="284" w:hanging="284"/>
        <w:rPr>
          <w:rFonts w:eastAsia="MS Mincho" w:cs="Arial"/>
          <w:sz w:val="18"/>
          <w:szCs w:val="18"/>
        </w:rPr>
      </w:pPr>
    </w:p>
    <w:p w:rsidR="00CD6C5A" w:rsidRPr="003F3734" w:rsidRDefault="00CD6C5A" w:rsidP="00FB26A1">
      <w:pPr>
        <w:pStyle w:val="Textoindependiente"/>
        <w:tabs>
          <w:tab w:val="left" w:pos="1080"/>
        </w:tabs>
        <w:ind w:left="284" w:hanging="284"/>
        <w:rPr>
          <w:rFonts w:eastAsia="MS Mincho" w:cs="Arial"/>
          <w:sz w:val="18"/>
          <w:szCs w:val="18"/>
        </w:rPr>
      </w:pPr>
      <w:r w:rsidRPr="003F3734">
        <w:rPr>
          <w:rFonts w:eastAsia="MS Mincho" w:cs="Arial"/>
          <w:sz w:val="18"/>
          <w:szCs w:val="18"/>
        </w:rPr>
        <w:t xml:space="preserve">b) </w:t>
      </w:r>
      <w:r w:rsidRPr="003F3734">
        <w:rPr>
          <w:rFonts w:eastAsia="MS Mincho" w:cs="Arial"/>
          <w:sz w:val="18"/>
          <w:szCs w:val="18"/>
        </w:rPr>
        <w:tab/>
        <w:t>Esta multa será aplicada por la Municipalidad por vía administrativa y se descontará del último estado de pago y de las retenciones.</w:t>
      </w:r>
    </w:p>
    <w:p w:rsidR="00CD6C5A" w:rsidRPr="003F3734" w:rsidRDefault="00CD6C5A" w:rsidP="00FB26A1">
      <w:pPr>
        <w:pStyle w:val="Textoindependiente"/>
        <w:ind w:left="284" w:right="-360" w:hanging="284"/>
        <w:rPr>
          <w:rFonts w:eastAsia="MS Mincho" w:cs="Arial"/>
          <w:sz w:val="18"/>
          <w:szCs w:val="18"/>
        </w:rPr>
      </w:pPr>
    </w:p>
    <w:p w:rsidR="00CD6C5A" w:rsidRPr="003F3734" w:rsidRDefault="00CD6C5A" w:rsidP="00FB26A1">
      <w:pPr>
        <w:pStyle w:val="Textoindependiente"/>
        <w:tabs>
          <w:tab w:val="left" w:pos="1080"/>
        </w:tabs>
        <w:ind w:left="284" w:hanging="284"/>
        <w:rPr>
          <w:rFonts w:eastAsia="MS Mincho" w:cs="Arial"/>
          <w:sz w:val="18"/>
          <w:szCs w:val="18"/>
        </w:rPr>
      </w:pPr>
      <w:r w:rsidRPr="003F3734">
        <w:rPr>
          <w:rFonts w:eastAsia="MS Mincho" w:cs="Arial"/>
          <w:sz w:val="18"/>
          <w:szCs w:val="18"/>
        </w:rPr>
        <w:t xml:space="preserve">c) </w:t>
      </w:r>
      <w:r w:rsidRPr="003F3734">
        <w:rPr>
          <w:rFonts w:eastAsia="MS Mincho" w:cs="Arial"/>
          <w:sz w:val="18"/>
          <w:szCs w:val="18"/>
        </w:rPr>
        <w:tab/>
        <w:t xml:space="preserve">Para efectos del cobro  de multas, se considerará el plazo efectivo de ejecución de la obra, determinada por la fecha de la recepción provisoria, sin observaciones. </w:t>
      </w:r>
    </w:p>
    <w:p w:rsidR="00CD6C5A" w:rsidRPr="003F3734" w:rsidRDefault="00CD6C5A" w:rsidP="00FB26A1">
      <w:pPr>
        <w:pStyle w:val="Textoindependiente"/>
        <w:tabs>
          <w:tab w:val="left" w:pos="0"/>
        </w:tabs>
        <w:ind w:left="284" w:right="-360" w:hanging="284"/>
        <w:rPr>
          <w:rFonts w:eastAsia="MS Mincho" w:cs="Arial"/>
          <w:sz w:val="18"/>
          <w:szCs w:val="18"/>
        </w:rPr>
      </w:pPr>
    </w:p>
    <w:p w:rsidR="00CD6C5A" w:rsidRPr="003F3734" w:rsidRDefault="00CD6C5A" w:rsidP="00FB26A1">
      <w:pPr>
        <w:pStyle w:val="Textoindependiente"/>
        <w:ind w:left="284" w:hanging="284"/>
        <w:rPr>
          <w:rFonts w:eastAsia="MS Mincho" w:cs="Arial"/>
          <w:sz w:val="18"/>
          <w:szCs w:val="18"/>
        </w:rPr>
      </w:pPr>
      <w:r w:rsidRPr="003F3734">
        <w:rPr>
          <w:rFonts w:eastAsia="MS Mincho" w:cs="Arial"/>
          <w:sz w:val="18"/>
          <w:szCs w:val="18"/>
        </w:rPr>
        <w:t>d)  Si para superar las observaciones el contratista requiere de un plazo que excede el plazo de término  de obra,  debiendo, además, garantizar el fiel cumplimiento de la obra, extendiendo la boleta por el plazo de vigencia a que se refiere el punto 11.2.</w:t>
      </w:r>
    </w:p>
    <w:p w:rsidR="00CD6C5A" w:rsidRPr="003F3734" w:rsidRDefault="00CD6C5A" w:rsidP="00CD6C5A">
      <w:pPr>
        <w:suppressAutoHyphens/>
        <w:jc w:val="both"/>
        <w:rPr>
          <w:rFonts w:ascii="Arial" w:eastAsia="MS Mincho" w:hAnsi="Arial" w:cs="Arial"/>
          <w:sz w:val="18"/>
          <w:szCs w:val="18"/>
        </w:rPr>
      </w:pPr>
    </w:p>
    <w:p w:rsidR="002120AA" w:rsidRPr="001A26B7" w:rsidRDefault="00CD6C5A" w:rsidP="00917121">
      <w:pPr>
        <w:pStyle w:val="Textoindependiente"/>
        <w:numPr>
          <w:ilvl w:val="0"/>
          <w:numId w:val="27"/>
        </w:numPr>
        <w:spacing w:before="180" w:after="60" w:line="360" w:lineRule="auto"/>
        <w:ind w:right="-355"/>
        <w:rPr>
          <w:rFonts w:eastAsia="MS Mincho" w:cs="Arial"/>
          <w:sz w:val="18"/>
          <w:szCs w:val="18"/>
        </w:rPr>
      </w:pPr>
      <w:r w:rsidRPr="002120AA">
        <w:rPr>
          <w:rFonts w:eastAsia="MS Mincho" w:cs="Arial"/>
          <w:b/>
          <w:sz w:val="18"/>
          <w:szCs w:val="18"/>
        </w:rPr>
        <w:t xml:space="preserve"> RECEPCIÓN DE LA OBRA (P</w:t>
      </w:r>
      <w:r w:rsidR="002120AA" w:rsidRPr="002120AA">
        <w:rPr>
          <w:rFonts w:eastAsia="MS Mincho" w:cs="Arial"/>
          <w:b/>
          <w:sz w:val="18"/>
          <w:szCs w:val="18"/>
        </w:rPr>
        <w:t>or cada proyecto)</w:t>
      </w:r>
    </w:p>
    <w:p w:rsidR="00CD6C5A" w:rsidRPr="002120AA" w:rsidRDefault="00CD6C5A" w:rsidP="00FB26A1">
      <w:pPr>
        <w:pStyle w:val="Textoindependiente"/>
        <w:spacing w:before="180" w:after="60" w:line="360" w:lineRule="auto"/>
        <w:ind w:left="180" w:right="-355" w:hanging="180"/>
        <w:rPr>
          <w:rFonts w:eastAsia="MS Mincho" w:cs="Arial"/>
          <w:sz w:val="18"/>
          <w:szCs w:val="18"/>
        </w:rPr>
      </w:pPr>
      <w:r w:rsidRPr="002120AA">
        <w:rPr>
          <w:rFonts w:eastAsia="MS Mincho" w:cs="Arial"/>
          <w:b/>
          <w:sz w:val="18"/>
          <w:szCs w:val="18"/>
        </w:rPr>
        <w:t>23.1      RECEPCIÓN PROVISORIA</w:t>
      </w:r>
    </w:p>
    <w:p w:rsidR="00CD6C5A" w:rsidRPr="003F3734" w:rsidRDefault="00CD6C5A" w:rsidP="00FB26A1">
      <w:pPr>
        <w:pStyle w:val="Lista"/>
        <w:tabs>
          <w:tab w:val="left" w:pos="8280"/>
        </w:tabs>
        <w:ind w:left="142" w:hanging="180"/>
        <w:jc w:val="both"/>
        <w:rPr>
          <w:rFonts w:ascii="Arial" w:eastAsia="MS Mincho" w:hAnsi="Arial" w:cs="Arial"/>
          <w:sz w:val="18"/>
          <w:szCs w:val="18"/>
        </w:rPr>
      </w:pPr>
      <w:r w:rsidRPr="003F3734">
        <w:rPr>
          <w:rFonts w:ascii="Arial" w:eastAsia="MS Mincho" w:hAnsi="Arial" w:cs="Arial"/>
          <w:b/>
          <w:sz w:val="18"/>
          <w:szCs w:val="18"/>
        </w:rPr>
        <w:t>23.1.1</w:t>
      </w:r>
      <w:r w:rsidRPr="003F3734">
        <w:rPr>
          <w:rFonts w:ascii="Arial" w:eastAsia="MS Mincho" w:hAnsi="Arial" w:cs="Arial"/>
          <w:sz w:val="18"/>
          <w:szCs w:val="18"/>
        </w:rPr>
        <w:t xml:space="preserve">    Una vez terminadas totalmente las obras de cada proyecto, el contratista deberá comunicar el hecho por escrito a la ITO de la Unidad Técnica, solicitando la recepción provisoria de las misma, acompañando los siguientes antecedentes:</w:t>
      </w:r>
    </w:p>
    <w:p w:rsidR="00CD6C5A" w:rsidRPr="003F3734" w:rsidRDefault="00CD6C5A" w:rsidP="00743BAE">
      <w:pPr>
        <w:pStyle w:val="Lista"/>
        <w:spacing w:line="360" w:lineRule="auto"/>
        <w:ind w:left="709" w:right="-355" w:hanging="709"/>
        <w:jc w:val="both"/>
        <w:rPr>
          <w:rFonts w:ascii="Arial" w:eastAsia="MS Mincho" w:hAnsi="Arial" w:cs="Arial"/>
          <w:sz w:val="18"/>
          <w:szCs w:val="18"/>
        </w:rPr>
      </w:pPr>
    </w:p>
    <w:p w:rsidR="00CD6C5A" w:rsidRPr="00B9021E" w:rsidRDefault="00CD6C5A" w:rsidP="00743BAE">
      <w:pPr>
        <w:pStyle w:val="Prrafodelista"/>
        <w:numPr>
          <w:ilvl w:val="0"/>
          <w:numId w:val="33"/>
        </w:numPr>
        <w:tabs>
          <w:tab w:val="left" w:pos="284"/>
        </w:tabs>
        <w:suppressAutoHyphens/>
        <w:ind w:left="0" w:right="-355" w:firstLine="0"/>
        <w:jc w:val="both"/>
        <w:rPr>
          <w:rFonts w:ascii="Arial" w:eastAsia="MS Mincho" w:hAnsi="Arial" w:cs="Arial"/>
          <w:sz w:val="18"/>
          <w:szCs w:val="18"/>
        </w:rPr>
      </w:pPr>
      <w:r w:rsidRPr="00B9021E">
        <w:rPr>
          <w:rFonts w:ascii="Arial" w:eastAsia="MS Mincho" w:hAnsi="Arial" w:cs="Arial"/>
          <w:sz w:val="18"/>
          <w:szCs w:val="18"/>
        </w:rPr>
        <w:t>Copia autorizada de permisos Municipales de las Obras contratadas.</w:t>
      </w:r>
    </w:p>
    <w:p w:rsidR="00CD6C5A" w:rsidRPr="003F3734" w:rsidRDefault="00CD6C5A" w:rsidP="00743BAE">
      <w:pPr>
        <w:pStyle w:val="Textoindependiente"/>
        <w:numPr>
          <w:ilvl w:val="0"/>
          <w:numId w:val="33"/>
        </w:numPr>
        <w:tabs>
          <w:tab w:val="left" w:pos="284"/>
        </w:tabs>
        <w:ind w:left="0" w:right="-355" w:firstLine="0"/>
        <w:rPr>
          <w:rFonts w:eastAsia="MS Mincho" w:cs="Arial"/>
          <w:sz w:val="18"/>
          <w:szCs w:val="18"/>
        </w:rPr>
      </w:pPr>
      <w:r w:rsidRPr="003F3734">
        <w:rPr>
          <w:rFonts w:eastAsia="MS Mincho" w:cs="Arial"/>
          <w:sz w:val="18"/>
          <w:szCs w:val="18"/>
        </w:rPr>
        <w:t>Certificados de los pagos de consumo de agua y luz.</w:t>
      </w:r>
    </w:p>
    <w:p w:rsidR="00CD6C5A" w:rsidRPr="003F3734" w:rsidRDefault="00CD6C5A" w:rsidP="00743BAE">
      <w:pPr>
        <w:pStyle w:val="Textoindependiente"/>
        <w:tabs>
          <w:tab w:val="left" w:pos="284"/>
          <w:tab w:val="left" w:pos="900"/>
        </w:tabs>
        <w:ind w:right="-355"/>
        <w:rPr>
          <w:rFonts w:eastAsia="MS Mincho" w:cs="Arial"/>
          <w:sz w:val="18"/>
          <w:szCs w:val="18"/>
        </w:rPr>
      </w:pPr>
    </w:p>
    <w:p w:rsidR="00CD6C5A" w:rsidRPr="003F3734" w:rsidRDefault="00CD6C5A" w:rsidP="00743BAE">
      <w:pPr>
        <w:pStyle w:val="Textoindependiente"/>
        <w:numPr>
          <w:ilvl w:val="0"/>
          <w:numId w:val="33"/>
        </w:numPr>
        <w:tabs>
          <w:tab w:val="left" w:pos="-180"/>
          <w:tab w:val="left" w:pos="142"/>
          <w:tab w:val="left" w:pos="284"/>
        </w:tabs>
        <w:ind w:left="0" w:firstLine="0"/>
        <w:rPr>
          <w:rFonts w:eastAsia="MS Mincho" w:cs="Arial"/>
          <w:sz w:val="18"/>
          <w:szCs w:val="18"/>
        </w:rPr>
      </w:pPr>
      <w:r w:rsidRPr="003F3734">
        <w:rPr>
          <w:rFonts w:eastAsia="MS Mincho" w:cs="Arial"/>
          <w:sz w:val="18"/>
          <w:szCs w:val="18"/>
        </w:rPr>
        <w:t>Certificados de</w:t>
      </w:r>
      <w:r w:rsidR="008015B9" w:rsidRPr="003F3734">
        <w:rPr>
          <w:rFonts w:eastAsia="MS Mincho" w:cs="Arial"/>
          <w:sz w:val="18"/>
          <w:szCs w:val="18"/>
        </w:rPr>
        <w:t xml:space="preserve"> recepción de las obras de SEC</w:t>
      </w:r>
      <w:r w:rsidRPr="003F3734">
        <w:rPr>
          <w:rFonts w:eastAsia="MS Mincho" w:cs="Arial"/>
          <w:sz w:val="18"/>
          <w:szCs w:val="18"/>
        </w:rPr>
        <w:t>, SERVIU, Dirección Vialidad  u otros, según correspondan, o en su defecto, la solicitud  de recepción que se hiciera a estos servicios.</w:t>
      </w:r>
    </w:p>
    <w:p w:rsidR="00CD6C5A" w:rsidRPr="003F3734" w:rsidRDefault="00CD6C5A" w:rsidP="00743BAE">
      <w:pPr>
        <w:pStyle w:val="Textoindependiente"/>
        <w:tabs>
          <w:tab w:val="left" w:pos="-180"/>
          <w:tab w:val="left" w:pos="284"/>
        </w:tabs>
        <w:rPr>
          <w:rFonts w:eastAsia="MS Mincho" w:cs="Arial"/>
          <w:sz w:val="18"/>
          <w:szCs w:val="18"/>
        </w:rPr>
      </w:pPr>
    </w:p>
    <w:p w:rsidR="00CD6C5A" w:rsidRPr="003F3734" w:rsidRDefault="00CD6C5A" w:rsidP="00743BAE">
      <w:pPr>
        <w:pStyle w:val="Textoindependiente"/>
        <w:numPr>
          <w:ilvl w:val="0"/>
          <w:numId w:val="33"/>
        </w:numPr>
        <w:tabs>
          <w:tab w:val="left" w:pos="-180"/>
          <w:tab w:val="left" w:pos="142"/>
          <w:tab w:val="left" w:pos="284"/>
        </w:tabs>
        <w:ind w:left="0" w:firstLine="0"/>
        <w:rPr>
          <w:rFonts w:eastAsia="MS Mincho" w:cs="Arial"/>
          <w:sz w:val="18"/>
          <w:szCs w:val="18"/>
        </w:rPr>
      </w:pPr>
      <w:r w:rsidRPr="003F3734">
        <w:rPr>
          <w:rFonts w:eastAsia="MS Mincho" w:cs="Arial"/>
          <w:sz w:val="18"/>
          <w:szCs w:val="18"/>
        </w:rPr>
        <w:lastRenderedPageBreak/>
        <w:t>Certificado de la Inspección del Trabajo en que conste que no registra deudas laborales, ni  multas administrativas por incumplimiento de legislación laboral.</w:t>
      </w:r>
    </w:p>
    <w:p w:rsidR="00CD6C5A" w:rsidRPr="003F3734" w:rsidRDefault="00CD6C5A" w:rsidP="00707531">
      <w:pPr>
        <w:pStyle w:val="Textoindependiente"/>
        <w:tabs>
          <w:tab w:val="left" w:pos="-180"/>
          <w:tab w:val="left" w:pos="284"/>
        </w:tabs>
        <w:rPr>
          <w:rFonts w:eastAsia="MS Mincho" w:cs="Arial"/>
          <w:sz w:val="18"/>
          <w:szCs w:val="18"/>
        </w:rPr>
      </w:pPr>
    </w:p>
    <w:p w:rsidR="00CD6C5A" w:rsidRDefault="00CD6C5A" w:rsidP="00707531">
      <w:pPr>
        <w:pStyle w:val="Textoindependiente"/>
        <w:numPr>
          <w:ilvl w:val="0"/>
          <w:numId w:val="33"/>
        </w:numPr>
        <w:tabs>
          <w:tab w:val="left" w:pos="-142"/>
          <w:tab w:val="left" w:pos="142"/>
        </w:tabs>
        <w:ind w:left="-142" w:firstLine="0"/>
        <w:rPr>
          <w:rFonts w:eastAsia="MS Mincho" w:cs="Arial"/>
          <w:sz w:val="18"/>
          <w:szCs w:val="18"/>
        </w:rPr>
      </w:pPr>
      <w:r w:rsidRPr="003F3734">
        <w:rPr>
          <w:rFonts w:eastAsia="MS Mincho" w:cs="Arial"/>
          <w:sz w:val="18"/>
          <w:szCs w:val="18"/>
        </w:rPr>
        <w:t>Certificado emitido por la Dirección Provincial del Trabajo, o la empresa certificadora de cumplimiento de obligaciones laborales y provisionales autorizadas por el Ministerio del trabajo y Previsión Social, de conformidad con el artículo 183 letra c) del Código del Trabajo y Reglamento del mismo, en el que conste que no existen deudas laborales del Contratista con los  trabajadores que se han desempeñado en la ejecución de esta obra.</w:t>
      </w:r>
    </w:p>
    <w:p w:rsidR="00743BAE" w:rsidRDefault="00743BAE" w:rsidP="00743BAE">
      <w:pPr>
        <w:pStyle w:val="Prrafodelista"/>
        <w:rPr>
          <w:rFonts w:eastAsia="MS Mincho" w:cs="Arial"/>
          <w:sz w:val="18"/>
          <w:szCs w:val="18"/>
        </w:rPr>
      </w:pPr>
    </w:p>
    <w:p w:rsidR="00743BAE" w:rsidRDefault="00743BAE" w:rsidP="00743BAE">
      <w:pPr>
        <w:pStyle w:val="Textoindependiente"/>
        <w:tabs>
          <w:tab w:val="left" w:pos="-142"/>
          <w:tab w:val="left" w:pos="142"/>
        </w:tabs>
        <w:rPr>
          <w:rFonts w:eastAsia="MS Mincho" w:cs="Arial"/>
          <w:sz w:val="18"/>
          <w:szCs w:val="18"/>
        </w:rPr>
      </w:pPr>
    </w:p>
    <w:p w:rsidR="00743BAE" w:rsidRPr="003F3734" w:rsidRDefault="00743BAE" w:rsidP="00743BAE">
      <w:pPr>
        <w:pStyle w:val="Textoindependiente"/>
        <w:tabs>
          <w:tab w:val="left" w:pos="-142"/>
          <w:tab w:val="left" w:pos="142"/>
        </w:tabs>
        <w:rPr>
          <w:rFonts w:eastAsia="MS Mincho" w:cs="Arial"/>
          <w:sz w:val="18"/>
          <w:szCs w:val="18"/>
        </w:rPr>
      </w:pPr>
    </w:p>
    <w:p w:rsidR="00CD6C5A" w:rsidRPr="003F3734" w:rsidRDefault="00CD6C5A" w:rsidP="00B9021E">
      <w:pPr>
        <w:pStyle w:val="Textoindependiente"/>
        <w:tabs>
          <w:tab w:val="left" w:pos="851"/>
        </w:tabs>
        <w:ind w:left="142" w:right="-355" w:hanging="284"/>
        <w:rPr>
          <w:rFonts w:eastAsia="MS Mincho" w:cs="Arial"/>
          <w:sz w:val="18"/>
          <w:szCs w:val="18"/>
        </w:rPr>
      </w:pPr>
    </w:p>
    <w:p w:rsidR="00CD6C5A" w:rsidRPr="002120AA" w:rsidRDefault="00CD6C5A" w:rsidP="00B9021E">
      <w:pPr>
        <w:pStyle w:val="Textoindependiente"/>
        <w:numPr>
          <w:ilvl w:val="0"/>
          <w:numId w:val="33"/>
        </w:numPr>
        <w:tabs>
          <w:tab w:val="left" w:pos="540"/>
          <w:tab w:val="left" w:pos="1260"/>
        </w:tabs>
        <w:ind w:left="142" w:right="-355" w:hanging="284"/>
        <w:rPr>
          <w:rFonts w:eastAsia="MS Mincho" w:cs="Arial"/>
          <w:spacing w:val="-3"/>
          <w:sz w:val="18"/>
          <w:szCs w:val="18"/>
        </w:rPr>
      </w:pPr>
      <w:r w:rsidRPr="002120AA">
        <w:rPr>
          <w:rFonts w:eastAsia="MS Mincho" w:cs="Arial"/>
          <w:sz w:val="18"/>
          <w:szCs w:val="18"/>
        </w:rPr>
        <w:t>Certificado laboratorio hormigones (s</w:t>
      </w:r>
      <w:r w:rsidR="008015B9" w:rsidRPr="002120AA">
        <w:rPr>
          <w:rFonts w:eastAsia="MS Mincho" w:cs="Arial"/>
          <w:sz w:val="18"/>
          <w:szCs w:val="18"/>
        </w:rPr>
        <w:t>i</w:t>
      </w:r>
      <w:r w:rsidRPr="002120AA">
        <w:rPr>
          <w:rFonts w:eastAsia="MS Mincho" w:cs="Arial"/>
          <w:sz w:val="18"/>
          <w:szCs w:val="18"/>
        </w:rPr>
        <w:t xml:space="preserve"> procede).</w:t>
      </w:r>
    </w:p>
    <w:p w:rsidR="00CD6C5A" w:rsidRPr="003F3734" w:rsidRDefault="00CD6C5A" w:rsidP="00FB26A1">
      <w:pPr>
        <w:pStyle w:val="Textoindependiente"/>
        <w:tabs>
          <w:tab w:val="left" w:pos="-720"/>
        </w:tabs>
        <w:ind w:left="284" w:right="-355" w:hanging="284"/>
        <w:rPr>
          <w:rFonts w:eastAsia="MS Mincho" w:cs="Arial"/>
          <w:sz w:val="18"/>
          <w:szCs w:val="18"/>
        </w:rPr>
      </w:pPr>
      <w:r w:rsidRPr="003F3734">
        <w:rPr>
          <w:rFonts w:eastAsia="MS Mincho" w:cs="Arial"/>
          <w:sz w:val="18"/>
          <w:szCs w:val="18"/>
        </w:rPr>
        <w:tab/>
      </w:r>
    </w:p>
    <w:p w:rsidR="00CD6C5A" w:rsidRPr="003F3734" w:rsidRDefault="00CD6C5A" w:rsidP="005708FC">
      <w:pPr>
        <w:pStyle w:val="Lista"/>
        <w:ind w:left="-142" w:firstLine="0"/>
        <w:jc w:val="both"/>
        <w:rPr>
          <w:rFonts w:ascii="Arial" w:eastAsia="MS Mincho" w:hAnsi="Arial" w:cs="Arial"/>
          <w:sz w:val="18"/>
          <w:szCs w:val="18"/>
        </w:rPr>
      </w:pPr>
      <w:r w:rsidRPr="003F3734">
        <w:rPr>
          <w:rFonts w:ascii="Arial" w:hAnsi="Arial" w:cs="Arial"/>
          <w:b/>
          <w:sz w:val="18"/>
          <w:szCs w:val="18"/>
        </w:rPr>
        <w:t>23.1.2</w:t>
      </w:r>
      <w:r w:rsidRPr="003F3734">
        <w:rPr>
          <w:rFonts w:ascii="Arial" w:hAnsi="Arial" w:cs="Arial"/>
          <w:sz w:val="18"/>
          <w:szCs w:val="18"/>
        </w:rPr>
        <w:t xml:space="preserve">  </w:t>
      </w:r>
      <w:r w:rsidR="00EF7EFA" w:rsidRPr="003F3734">
        <w:rPr>
          <w:rFonts w:ascii="Arial" w:hAnsi="Arial" w:cs="Arial"/>
          <w:sz w:val="18"/>
          <w:szCs w:val="18"/>
        </w:rPr>
        <w:t xml:space="preserve">  </w:t>
      </w:r>
      <w:r w:rsidRPr="003F3734">
        <w:rPr>
          <w:rFonts w:ascii="Arial" w:hAnsi="Arial" w:cs="Arial"/>
          <w:sz w:val="18"/>
          <w:szCs w:val="18"/>
        </w:rPr>
        <w:t>Una Comisión conformada por el Director de Estudios y Proyectos,</w:t>
      </w:r>
      <w:r w:rsidRPr="003F3734">
        <w:rPr>
          <w:rFonts w:ascii="Arial" w:eastAsia="MS Mincho" w:hAnsi="Arial" w:cs="Arial"/>
          <w:sz w:val="18"/>
          <w:szCs w:val="18"/>
        </w:rPr>
        <w:t xml:space="preserve"> el Director de Obras Municipales</w:t>
      </w:r>
      <w:r w:rsidRPr="003F3734">
        <w:rPr>
          <w:rFonts w:ascii="Arial" w:hAnsi="Arial" w:cs="Arial"/>
          <w:sz w:val="18"/>
          <w:szCs w:val="18"/>
        </w:rPr>
        <w:t>,  el Contratista  y l</w:t>
      </w:r>
      <w:r w:rsidRPr="003F3734">
        <w:rPr>
          <w:rFonts w:ascii="Arial" w:eastAsia="MS Mincho" w:hAnsi="Arial" w:cs="Arial"/>
          <w:sz w:val="18"/>
          <w:szCs w:val="18"/>
        </w:rPr>
        <w:t>a ITO de la Municipalidad, deberán constituirse dentro de los 10 días siguientes de recibida la solicitud del contratista y deberá verificar que la etapa esté terminada de acuerdo al proyecto y demás disposiciones contractuales. Se levantará un acta que consigne lo verificado. En caso contrario, se harán las observaciones fijándose plazo para subsanarlas.</w:t>
      </w:r>
    </w:p>
    <w:p w:rsidR="00CD6C5A" w:rsidRPr="003F3734" w:rsidRDefault="00CD6C5A" w:rsidP="005708FC">
      <w:pPr>
        <w:pStyle w:val="Lista"/>
        <w:tabs>
          <w:tab w:val="num" w:pos="-720"/>
        </w:tabs>
        <w:ind w:left="-142" w:right="-355" w:firstLine="0"/>
        <w:jc w:val="both"/>
        <w:rPr>
          <w:rFonts w:ascii="Arial" w:eastAsia="MS Mincho" w:hAnsi="Arial" w:cs="Arial"/>
          <w:sz w:val="18"/>
          <w:szCs w:val="18"/>
        </w:rPr>
      </w:pPr>
    </w:p>
    <w:p w:rsidR="00CD6C5A" w:rsidRPr="003F3734" w:rsidRDefault="00CD6C5A" w:rsidP="005708FC">
      <w:pPr>
        <w:pStyle w:val="Lista"/>
        <w:ind w:left="-142" w:firstLine="0"/>
        <w:jc w:val="both"/>
        <w:rPr>
          <w:rFonts w:ascii="Arial" w:eastAsia="MS Mincho" w:hAnsi="Arial" w:cs="Arial"/>
          <w:sz w:val="18"/>
          <w:szCs w:val="18"/>
        </w:rPr>
      </w:pPr>
      <w:r w:rsidRPr="003F3734">
        <w:rPr>
          <w:rFonts w:ascii="Arial" w:eastAsia="MS Mincho" w:hAnsi="Arial" w:cs="Arial"/>
          <w:b/>
          <w:sz w:val="18"/>
          <w:szCs w:val="18"/>
        </w:rPr>
        <w:t>23.1.3</w:t>
      </w:r>
      <w:r w:rsidRPr="003F3734">
        <w:rPr>
          <w:rFonts w:ascii="Arial" w:eastAsia="MS Mincho" w:hAnsi="Arial" w:cs="Arial"/>
          <w:sz w:val="18"/>
          <w:szCs w:val="18"/>
        </w:rPr>
        <w:t xml:space="preserve">    Si el contratista no ejecuta las reparaciones, saldos de obras o camb</w:t>
      </w:r>
      <w:r w:rsidR="00917121">
        <w:rPr>
          <w:rFonts w:ascii="Arial" w:eastAsia="MS Mincho" w:hAnsi="Arial" w:cs="Arial"/>
          <w:sz w:val="18"/>
          <w:szCs w:val="18"/>
        </w:rPr>
        <w:t xml:space="preserve">ios dentro del plazo fijado y a </w:t>
      </w:r>
      <w:r w:rsidRPr="003F3734">
        <w:rPr>
          <w:rFonts w:ascii="Arial" w:eastAsia="MS Mincho" w:hAnsi="Arial" w:cs="Arial"/>
          <w:sz w:val="18"/>
          <w:szCs w:val="18"/>
        </w:rPr>
        <w:t>conformidad de la ITO, ésta podrá llevar a cabo la ejecución de dichos trabajos por cuenta del contratista con cargo a las garantías, previa autorización del mandante, dejando constancia del hecho, aplicándose las multas que por atraso correspondiere.</w:t>
      </w:r>
    </w:p>
    <w:p w:rsidR="00CD6C5A" w:rsidRPr="003F3734" w:rsidRDefault="00CD6C5A" w:rsidP="005708FC">
      <w:pPr>
        <w:pStyle w:val="Lista"/>
        <w:tabs>
          <w:tab w:val="num" w:pos="-720"/>
          <w:tab w:val="left" w:pos="851"/>
        </w:tabs>
        <w:ind w:left="-142" w:firstLine="0"/>
        <w:jc w:val="both"/>
        <w:rPr>
          <w:rFonts w:ascii="Arial" w:eastAsia="MS Mincho" w:hAnsi="Arial" w:cs="Arial"/>
          <w:sz w:val="18"/>
          <w:szCs w:val="18"/>
        </w:rPr>
      </w:pPr>
    </w:p>
    <w:p w:rsidR="00CD6C5A" w:rsidRPr="003F3734" w:rsidRDefault="00CD6C5A" w:rsidP="005708FC">
      <w:pPr>
        <w:pStyle w:val="Lista"/>
        <w:ind w:left="-142" w:firstLine="0"/>
        <w:jc w:val="both"/>
        <w:rPr>
          <w:rFonts w:ascii="Arial" w:eastAsia="MS Mincho" w:hAnsi="Arial" w:cs="Arial"/>
          <w:sz w:val="18"/>
          <w:szCs w:val="18"/>
        </w:rPr>
      </w:pPr>
      <w:r w:rsidRPr="003F3734">
        <w:rPr>
          <w:rFonts w:ascii="Arial" w:eastAsia="MS Mincho" w:hAnsi="Arial" w:cs="Arial"/>
          <w:b/>
          <w:sz w:val="18"/>
          <w:szCs w:val="18"/>
        </w:rPr>
        <w:t>23.1.4</w:t>
      </w:r>
      <w:r w:rsidRPr="003F3734">
        <w:rPr>
          <w:rFonts w:ascii="Arial" w:eastAsia="MS Mincho" w:hAnsi="Arial" w:cs="Arial"/>
          <w:sz w:val="18"/>
          <w:szCs w:val="18"/>
        </w:rPr>
        <w:t xml:space="preserve">    Una vez subsanados los defectos observados, se procederá a la recepción provisoria fijándose como fecha de término la fecha en que éstos se han subsanado. Se levantará una Acta de Recepción Provisoria en el mismo terreno.</w:t>
      </w:r>
    </w:p>
    <w:p w:rsidR="00CD6C5A" w:rsidRPr="003F3734" w:rsidRDefault="00CD6C5A" w:rsidP="005708FC">
      <w:pPr>
        <w:pStyle w:val="Lista"/>
        <w:tabs>
          <w:tab w:val="left" w:pos="851"/>
        </w:tabs>
        <w:ind w:left="-142" w:firstLine="0"/>
        <w:jc w:val="both"/>
        <w:rPr>
          <w:rFonts w:ascii="Arial" w:eastAsia="MS Mincho" w:hAnsi="Arial" w:cs="Arial"/>
          <w:b/>
          <w:sz w:val="18"/>
          <w:szCs w:val="18"/>
        </w:rPr>
      </w:pPr>
    </w:p>
    <w:p w:rsidR="00CD6C5A" w:rsidRPr="003F3734" w:rsidRDefault="00CD6C5A" w:rsidP="005708FC">
      <w:pPr>
        <w:pStyle w:val="Lista"/>
        <w:ind w:left="-142" w:firstLine="0"/>
        <w:jc w:val="both"/>
        <w:rPr>
          <w:rFonts w:ascii="Arial" w:eastAsia="MS Mincho" w:hAnsi="Arial" w:cs="Arial"/>
          <w:sz w:val="18"/>
          <w:szCs w:val="18"/>
        </w:rPr>
      </w:pPr>
      <w:r w:rsidRPr="003F3734">
        <w:rPr>
          <w:rFonts w:ascii="Arial" w:eastAsia="MS Mincho" w:hAnsi="Arial" w:cs="Arial"/>
          <w:b/>
          <w:sz w:val="18"/>
          <w:szCs w:val="18"/>
        </w:rPr>
        <w:t>23.1.5</w:t>
      </w:r>
      <w:r w:rsidRPr="003F3734">
        <w:rPr>
          <w:rFonts w:ascii="Arial" w:eastAsia="MS Mincho" w:hAnsi="Arial" w:cs="Arial"/>
          <w:sz w:val="18"/>
          <w:szCs w:val="18"/>
        </w:rPr>
        <w:t xml:space="preserve">    En ningún caso podrá el contratista excusar su responsabilidad por los trabajos defectuosos o negarse a reconstruirlos bajo pretexto de haber sido ejecutados por un subcontratista.</w:t>
      </w:r>
    </w:p>
    <w:p w:rsidR="00CD6C5A" w:rsidRPr="003F3734" w:rsidRDefault="00CD6C5A" w:rsidP="005708FC">
      <w:pPr>
        <w:pStyle w:val="Lista"/>
        <w:tabs>
          <w:tab w:val="left" w:pos="851"/>
        </w:tabs>
        <w:ind w:left="-142" w:firstLine="0"/>
        <w:jc w:val="both"/>
        <w:rPr>
          <w:rFonts w:ascii="Arial" w:eastAsia="MS Mincho" w:hAnsi="Arial" w:cs="Arial"/>
          <w:sz w:val="18"/>
          <w:szCs w:val="18"/>
        </w:rPr>
      </w:pPr>
    </w:p>
    <w:p w:rsidR="00CD6C5A" w:rsidRDefault="00CD6C5A" w:rsidP="005708FC">
      <w:pPr>
        <w:pStyle w:val="Lista"/>
        <w:spacing w:line="360" w:lineRule="auto"/>
        <w:ind w:left="-142" w:right="180" w:firstLine="0"/>
        <w:jc w:val="both"/>
        <w:rPr>
          <w:rFonts w:ascii="Arial" w:eastAsia="MS Mincho" w:hAnsi="Arial" w:cs="Arial"/>
          <w:sz w:val="18"/>
          <w:szCs w:val="18"/>
        </w:rPr>
      </w:pPr>
      <w:r w:rsidRPr="003F3734">
        <w:rPr>
          <w:rFonts w:ascii="Arial" w:eastAsia="MS Mincho" w:hAnsi="Arial" w:cs="Arial"/>
          <w:b/>
          <w:sz w:val="18"/>
          <w:szCs w:val="18"/>
        </w:rPr>
        <w:t xml:space="preserve">23.1.6    </w:t>
      </w:r>
      <w:r w:rsidRPr="003F3734">
        <w:rPr>
          <w:rFonts w:ascii="Arial" w:eastAsia="MS Mincho" w:hAnsi="Arial" w:cs="Arial"/>
          <w:sz w:val="18"/>
          <w:szCs w:val="18"/>
        </w:rPr>
        <w:t xml:space="preserve"> En el Acta de Recepción Provisoria se consignará, entre otros aspectos:</w:t>
      </w:r>
    </w:p>
    <w:p w:rsidR="00F46599" w:rsidRPr="003F3734" w:rsidRDefault="00F46599" w:rsidP="005708FC">
      <w:pPr>
        <w:numPr>
          <w:ilvl w:val="0"/>
          <w:numId w:val="7"/>
        </w:numPr>
        <w:tabs>
          <w:tab w:val="clear" w:pos="720"/>
          <w:tab w:val="num" w:pos="-180"/>
          <w:tab w:val="left" w:pos="142"/>
        </w:tabs>
        <w:suppressAutoHyphens/>
        <w:spacing w:after="0" w:line="240" w:lineRule="auto"/>
        <w:ind w:left="-142" w:firstLine="0"/>
        <w:jc w:val="both"/>
        <w:rPr>
          <w:rFonts w:ascii="Arial" w:hAnsi="Arial" w:cs="Arial"/>
          <w:spacing w:val="-3"/>
          <w:sz w:val="18"/>
          <w:szCs w:val="18"/>
        </w:rPr>
      </w:pPr>
      <w:r w:rsidRPr="003F3734">
        <w:rPr>
          <w:rFonts w:ascii="Arial" w:hAnsi="Arial" w:cs="Arial"/>
          <w:spacing w:val="-3"/>
          <w:sz w:val="18"/>
          <w:szCs w:val="18"/>
        </w:rPr>
        <w:t>Fecha de Término Contractual.</w:t>
      </w:r>
    </w:p>
    <w:p w:rsidR="00F46599" w:rsidRPr="003F3734" w:rsidRDefault="00F46599" w:rsidP="005708FC">
      <w:pPr>
        <w:numPr>
          <w:ilvl w:val="0"/>
          <w:numId w:val="7"/>
        </w:numPr>
        <w:tabs>
          <w:tab w:val="clear" w:pos="720"/>
          <w:tab w:val="num" w:pos="-180"/>
          <w:tab w:val="left" w:pos="142"/>
        </w:tabs>
        <w:suppressAutoHyphens/>
        <w:spacing w:after="0" w:line="240" w:lineRule="auto"/>
        <w:ind w:left="-142" w:firstLine="0"/>
        <w:jc w:val="both"/>
        <w:rPr>
          <w:rFonts w:ascii="Arial" w:hAnsi="Arial" w:cs="Arial"/>
          <w:spacing w:val="-3"/>
          <w:sz w:val="18"/>
          <w:szCs w:val="18"/>
        </w:rPr>
      </w:pPr>
      <w:r w:rsidRPr="003F3734">
        <w:rPr>
          <w:rFonts w:ascii="Arial" w:hAnsi="Arial" w:cs="Arial"/>
          <w:spacing w:val="-3"/>
          <w:sz w:val="18"/>
          <w:szCs w:val="18"/>
        </w:rPr>
        <w:t>Monto total del contrato.</w:t>
      </w:r>
    </w:p>
    <w:p w:rsidR="00F46599" w:rsidRPr="003F3734" w:rsidRDefault="00F46599" w:rsidP="005708FC">
      <w:pPr>
        <w:numPr>
          <w:ilvl w:val="0"/>
          <w:numId w:val="7"/>
        </w:numPr>
        <w:tabs>
          <w:tab w:val="clear" w:pos="720"/>
          <w:tab w:val="num" w:pos="-180"/>
          <w:tab w:val="left" w:pos="142"/>
        </w:tabs>
        <w:suppressAutoHyphens/>
        <w:spacing w:after="0" w:line="240" w:lineRule="auto"/>
        <w:ind w:left="-142" w:firstLine="0"/>
        <w:jc w:val="both"/>
        <w:rPr>
          <w:rFonts w:ascii="Arial" w:hAnsi="Arial" w:cs="Arial"/>
          <w:spacing w:val="-3"/>
          <w:sz w:val="18"/>
          <w:szCs w:val="18"/>
        </w:rPr>
      </w:pPr>
      <w:r w:rsidRPr="003F3734">
        <w:rPr>
          <w:rFonts w:ascii="Arial" w:hAnsi="Arial" w:cs="Arial"/>
          <w:spacing w:val="-3"/>
          <w:sz w:val="18"/>
          <w:szCs w:val="18"/>
        </w:rPr>
        <w:t>Días que se otorgaron para subsanar observaciones.</w:t>
      </w:r>
    </w:p>
    <w:p w:rsidR="00F46599" w:rsidRPr="003F3734" w:rsidRDefault="00F46599" w:rsidP="005708FC">
      <w:pPr>
        <w:numPr>
          <w:ilvl w:val="0"/>
          <w:numId w:val="7"/>
        </w:numPr>
        <w:tabs>
          <w:tab w:val="clear" w:pos="720"/>
          <w:tab w:val="num" w:pos="-180"/>
          <w:tab w:val="left" w:pos="142"/>
        </w:tabs>
        <w:suppressAutoHyphens/>
        <w:spacing w:after="0" w:line="240" w:lineRule="auto"/>
        <w:ind w:left="-142" w:firstLine="0"/>
        <w:jc w:val="both"/>
        <w:rPr>
          <w:rFonts w:ascii="Arial" w:hAnsi="Arial" w:cs="Arial"/>
          <w:spacing w:val="-3"/>
          <w:sz w:val="18"/>
          <w:szCs w:val="18"/>
        </w:rPr>
      </w:pPr>
      <w:r w:rsidRPr="003F3734">
        <w:rPr>
          <w:rFonts w:ascii="Arial" w:hAnsi="Arial" w:cs="Arial"/>
          <w:spacing w:val="-3"/>
          <w:sz w:val="18"/>
          <w:szCs w:val="18"/>
        </w:rPr>
        <w:t>Días de atraso.</w:t>
      </w:r>
    </w:p>
    <w:p w:rsidR="00F46599" w:rsidRPr="003F3734" w:rsidRDefault="00F46599" w:rsidP="005708FC">
      <w:pPr>
        <w:numPr>
          <w:ilvl w:val="0"/>
          <w:numId w:val="7"/>
        </w:numPr>
        <w:tabs>
          <w:tab w:val="clear" w:pos="720"/>
          <w:tab w:val="num" w:pos="-180"/>
          <w:tab w:val="left" w:pos="142"/>
        </w:tabs>
        <w:suppressAutoHyphens/>
        <w:spacing w:after="0" w:line="240" w:lineRule="auto"/>
        <w:ind w:left="-142" w:firstLine="0"/>
        <w:jc w:val="both"/>
        <w:rPr>
          <w:rFonts w:ascii="Arial" w:hAnsi="Arial" w:cs="Arial"/>
          <w:spacing w:val="-3"/>
          <w:sz w:val="18"/>
          <w:szCs w:val="18"/>
        </w:rPr>
      </w:pPr>
      <w:r w:rsidRPr="003F3734">
        <w:rPr>
          <w:rFonts w:ascii="Arial" w:hAnsi="Arial" w:cs="Arial"/>
          <w:spacing w:val="-3"/>
          <w:sz w:val="18"/>
          <w:szCs w:val="18"/>
        </w:rPr>
        <w:t>Multas desagregadas por causales.</w:t>
      </w:r>
    </w:p>
    <w:p w:rsidR="00F46599" w:rsidRPr="003F3734" w:rsidRDefault="00F46599" w:rsidP="005708FC">
      <w:pPr>
        <w:numPr>
          <w:ilvl w:val="0"/>
          <w:numId w:val="7"/>
        </w:numPr>
        <w:tabs>
          <w:tab w:val="clear" w:pos="720"/>
          <w:tab w:val="num" w:pos="-180"/>
          <w:tab w:val="left" w:pos="142"/>
        </w:tabs>
        <w:suppressAutoHyphens/>
        <w:spacing w:after="0" w:line="240" w:lineRule="auto"/>
        <w:ind w:left="-142" w:firstLine="0"/>
        <w:jc w:val="both"/>
        <w:rPr>
          <w:rFonts w:ascii="Arial" w:hAnsi="Arial" w:cs="Arial"/>
          <w:spacing w:val="-3"/>
          <w:sz w:val="18"/>
          <w:szCs w:val="18"/>
        </w:rPr>
      </w:pPr>
      <w:r w:rsidRPr="003F3734">
        <w:rPr>
          <w:rFonts w:ascii="Arial" w:hAnsi="Arial" w:cs="Arial"/>
          <w:spacing w:val="-3"/>
          <w:sz w:val="18"/>
          <w:szCs w:val="18"/>
        </w:rPr>
        <w:t>Fecha de término efectivo.</w:t>
      </w:r>
    </w:p>
    <w:p w:rsidR="00F46599" w:rsidRPr="003F3734" w:rsidRDefault="00F46599" w:rsidP="005708FC">
      <w:pPr>
        <w:numPr>
          <w:ilvl w:val="0"/>
          <w:numId w:val="7"/>
        </w:numPr>
        <w:tabs>
          <w:tab w:val="clear" w:pos="720"/>
          <w:tab w:val="num" w:pos="-180"/>
          <w:tab w:val="left" w:pos="142"/>
        </w:tabs>
        <w:suppressAutoHyphens/>
        <w:spacing w:after="0" w:line="240" w:lineRule="auto"/>
        <w:ind w:left="-142" w:firstLine="0"/>
        <w:jc w:val="both"/>
        <w:rPr>
          <w:rFonts w:ascii="Arial" w:hAnsi="Arial" w:cs="Arial"/>
          <w:spacing w:val="-3"/>
          <w:sz w:val="18"/>
          <w:szCs w:val="18"/>
        </w:rPr>
      </w:pPr>
      <w:r w:rsidRPr="003F3734">
        <w:rPr>
          <w:rFonts w:ascii="Arial" w:hAnsi="Arial" w:cs="Arial"/>
          <w:spacing w:val="-3"/>
          <w:sz w:val="18"/>
          <w:szCs w:val="18"/>
        </w:rPr>
        <w:t>Fecha de recepción definitiva.</w:t>
      </w:r>
    </w:p>
    <w:p w:rsidR="00F46599" w:rsidRPr="003F3734" w:rsidRDefault="00F46599" w:rsidP="00FB26A1">
      <w:pPr>
        <w:pStyle w:val="Lista"/>
        <w:spacing w:line="360" w:lineRule="auto"/>
        <w:ind w:left="0" w:right="180" w:firstLine="0"/>
        <w:jc w:val="both"/>
        <w:rPr>
          <w:rFonts w:ascii="Arial" w:eastAsia="MS Mincho" w:hAnsi="Arial" w:cs="Arial"/>
          <w:sz w:val="18"/>
          <w:szCs w:val="18"/>
        </w:rPr>
      </w:pPr>
    </w:p>
    <w:p w:rsidR="00CD6C5A" w:rsidRDefault="00CD6C5A" w:rsidP="005708FC">
      <w:pPr>
        <w:pStyle w:val="Lista"/>
        <w:ind w:left="-142" w:firstLine="0"/>
        <w:jc w:val="both"/>
        <w:rPr>
          <w:rFonts w:ascii="Arial" w:eastAsia="MS Mincho" w:hAnsi="Arial" w:cs="Arial"/>
          <w:sz w:val="18"/>
          <w:szCs w:val="18"/>
        </w:rPr>
      </w:pPr>
      <w:r w:rsidRPr="003F3734">
        <w:rPr>
          <w:rFonts w:ascii="Arial" w:eastAsia="MS Mincho" w:hAnsi="Arial" w:cs="Arial"/>
          <w:b/>
          <w:sz w:val="18"/>
          <w:szCs w:val="18"/>
          <w:lang w:val="es-ES"/>
        </w:rPr>
        <w:t>23</w:t>
      </w:r>
      <w:r w:rsidRPr="003F3734">
        <w:rPr>
          <w:rFonts w:ascii="Arial" w:eastAsia="MS Mincho" w:hAnsi="Arial" w:cs="Arial"/>
          <w:b/>
          <w:sz w:val="18"/>
          <w:szCs w:val="18"/>
        </w:rPr>
        <w:t xml:space="preserve">.1.7 </w:t>
      </w:r>
      <w:r w:rsidRPr="003F3734">
        <w:rPr>
          <w:rFonts w:ascii="Arial" w:eastAsia="MS Mincho" w:hAnsi="Arial" w:cs="Arial"/>
          <w:sz w:val="18"/>
          <w:szCs w:val="18"/>
        </w:rPr>
        <w:t xml:space="preserve">   El plazo efectivo de ejecución de cada proyecto, será el utilizado por el contratista para la ejecución de ésta, más el utilizado para la solución de las observaciones requeridas por la Municipalidad.</w:t>
      </w:r>
    </w:p>
    <w:p w:rsidR="00FB26A1" w:rsidRDefault="00FB26A1" w:rsidP="005708FC">
      <w:pPr>
        <w:pStyle w:val="Lista"/>
        <w:ind w:left="-142" w:firstLine="0"/>
        <w:jc w:val="both"/>
        <w:rPr>
          <w:rFonts w:ascii="Arial" w:eastAsia="MS Mincho" w:hAnsi="Arial" w:cs="Arial"/>
          <w:sz w:val="18"/>
          <w:szCs w:val="18"/>
        </w:rPr>
      </w:pPr>
    </w:p>
    <w:p w:rsidR="00CD6C5A" w:rsidRPr="003F3734" w:rsidRDefault="00FB26A1" w:rsidP="005708FC">
      <w:pPr>
        <w:pStyle w:val="Lista"/>
        <w:ind w:left="-142" w:firstLine="0"/>
        <w:jc w:val="both"/>
        <w:rPr>
          <w:rFonts w:ascii="Arial" w:eastAsia="MS Mincho" w:hAnsi="Arial" w:cs="Arial"/>
          <w:sz w:val="18"/>
          <w:szCs w:val="18"/>
        </w:rPr>
      </w:pPr>
      <w:r w:rsidRPr="00F46599">
        <w:rPr>
          <w:rFonts w:ascii="Arial" w:eastAsia="MS Mincho" w:hAnsi="Arial" w:cs="Arial"/>
          <w:b/>
          <w:sz w:val="18"/>
          <w:szCs w:val="18"/>
        </w:rPr>
        <w:t>23.1.8</w:t>
      </w:r>
      <w:r>
        <w:rPr>
          <w:rFonts w:ascii="Arial" w:eastAsia="MS Mincho" w:hAnsi="Arial" w:cs="Arial"/>
          <w:sz w:val="18"/>
          <w:szCs w:val="18"/>
        </w:rPr>
        <w:t xml:space="preserve">     E</w:t>
      </w:r>
      <w:r w:rsidR="00CD6C5A" w:rsidRPr="003F3734">
        <w:rPr>
          <w:rFonts w:ascii="Arial" w:eastAsia="MS Mincho" w:hAnsi="Arial" w:cs="Arial"/>
          <w:sz w:val="18"/>
          <w:szCs w:val="18"/>
        </w:rPr>
        <w:t>l Acta de Recepción Provisoria se firmará por el Director de Obr</w:t>
      </w:r>
      <w:r w:rsidR="00F46599">
        <w:rPr>
          <w:rFonts w:ascii="Arial" w:eastAsia="MS Mincho" w:hAnsi="Arial" w:cs="Arial"/>
          <w:sz w:val="18"/>
          <w:szCs w:val="18"/>
        </w:rPr>
        <w:t>as Municipales,  el contratista y</w:t>
      </w:r>
      <w:r w:rsidR="008015B9" w:rsidRPr="003F3734">
        <w:rPr>
          <w:rFonts w:ascii="Arial" w:eastAsia="MS Mincho" w:hAnsi="Arial" w:cs="Arial"/>
          <w:sz w:val="18"/>
          <w:szCs w:val="18"/>
        </w:rPr>
        <w:t xml:space="preserve"> por el ITO.</w:t>
      </w:r>
      <w:r w:rsidR="00CD6C5A" w:rsidRPr="003F3734">
        <w:rPr>
          <w:rFonts w:ascii="Arial" w:eastAsia="MS Mincho" w:hAnsi="Arial" w:cs="Arial"/>
          <w:sz w:val="18"/>
          <w:szCs w:val="18"/>
        </w:rPr>
        <w:t xml:space="preserve"> </w:t>
      </w:r>
      <w:r w:rsidR="00F46599">
        <w:rPr>
          <w:rFonts w:ascii="Arial" w:eastAsia="MS Mincho" w:hAnsi="Arial" w:cs="Arial"/>
          <w:sz w:val="18"/>
          <w:szCs w:val="18"/>
        </w:rPr>
        <w:t xml:space="preserve">Esta Acta deberá indicar el nombre </w:t>
      </w:r>
      <w:r w:rsidR="004C0B80">
        <w:rPr>
          <w:rFonts w:ascii="Arial" w:eastAsia="MS Mincho" w:hAnsi="Arial" w:cs="Arial"/>
          <w:sz w:val="18"/>
          <w:szCs w:val="18"/>
        </w:rPr>
        <w:t xml:space="preserve">completo </w:t>
      </w:r>
      <w:r w:rsidR="00F46599">
        <w:rPr>
          <w:rFonts w:ascii="Arial" w:eastAsia="MS Mincho" w:hAnsi="Arial" w:cs="Arial"/>
          <w:sz w:val="18"/>
          <w:szCs w:val="18"/>
        </w:rPr>
        <w:t xml:space="preserve">del proyecto, la fecha de término de las obras de acuerdo al plazo de contrato y de los aumentos de plazo si hubiere. </w:t>
      </w:r>
    </w:p>
    <w:p w:rsidR="00CD6C5A" w:rsidRPr="003F3734" w:rsidRDefault="00CD6C5A" w:rsidP="005708FC">
      <w:pPr>
        <w:pStyle w:val="Lista"/>
        <w:ind w:left="-142" w:firstLine="0"/>
        <w:jc w:val="both"/>
        <w:rPr>
          <w:rFonts w:ascii="Arial" w:eastAsia="MS Mincho" w:hAnsi="Arial" w:cs="Arial"/>
          <w:sz w:val="18"/>
          <w:szCs w:val="18"/>
        </w:rPr>
      </w:pPr>
    </w:p>
    <w:p w:rsidR="0063233F" w:rsidRDefault="00CD6C5A" w:rsidP="005708FC">
      <w:pPr>
        <w:pStyle w:val="Sangra3detindependiente"/>
        <w:numPr>
          <w:ilvl w:val="2"/>
          <w:numId w:val="29"/>
        </w:numPr>
        <w:tabs>
          <w:tab w:val="clear" w:pos="1418"/>
          <w:tab w:val="clear" w:pos="1843"/>
          <w:tab w:val="clear" w:pos="2127"/>
        </w:tabs>
        <w:suppressAutoHyphens/>
        <w:ind w:left="-142" w:firstLine="0"/>
        <w:rPr>
          <w:rFonts w:cs="Arial"/>
          <w:sz w:val="18"/>
          <w:szCs w:val="18"/>
        </w:rPr>
      </w:pPr>
      <w:r w:rsidRPr="00FB26A1">
        <w:rPr>
          <w:rFonts w:cs="Arial"/>
          <w:sz w:val="18"/>
          <w:szCs w:val="18"/>
        </w:rPr>
        <w:t xml:space="preserve">Si durante el período de tiempo que transcurra entre la Recepción Provisoria y la Definitiva se presentan defectos en la obra, productos de mala ejecución o materiales defectuosos, Municipalidad deberá instruir al Contratista por Oficio, (enviado por algún medio que certifique su entrega efectiva), </w:t>
      </w:r>
      <w:r w:rsidR="0063233F" w:rsidRPr="003F3734">
        <w:rPr>
          <w:rFonts w:cs="Arial"/>
          <w:sz w:val="18"/>
          <w:szCs w:val="18"/>
        </w:rPr>
        <w:t>otorgándole un plazo para resolver estos problemas, los que el contratista deberá resolver a sus costas. Si éste se negará o no cumpliera con los plazos definidos, la Municipalidad deberá solicitar el cobro de la Boleta de Garantía correspondiente, acto que una vez solicitado, tendrá carácter de irreversible.</w:t>
      </w:r>
    </w:p>
    <w:p w:rsidR="0063233F" w:rsidRPr="003F3734" w:rsidRDefault="0063233F" w:rsidP="004C0B80">
      <w:pPr>
        <w:pStyle w:val="Sangra3detindependiente"/>
        <w:tabs>
          <w:tab w:val="clear" w:pos="1418"/>
          <w:tab w:val="clear" w:pos="1843"/>
          <w:tab w:val="clear" w:pos="2127"/>
        </w:tabs>
        <w:suppressAutoHyphens/>
        <w:ind w:left="0" w:firstLine="0"/>
        <w:rPr>
          <w:rFonts w:cs="Arial"/>
          <w:sz w:val="18"/>
          <w:szCs w:val="18"/>
        </w:rPr>
      </w:pPr>
    </w:p>
    <w:p w:rsidR="00CD6C5A" w:rsidRPr="003F3734" w:rsidRDefault="00CD6C5A" w:rsidP="00CD6C5A">
      <w:pPr>
        <w:pStyle w:val="Sangra3detindependiente"/>
        <w:tabs>
          <w:tab w:val="clear" w:pos="1418"/>
          <w:tab w:val="clear" w:pos="1843"/>
          <w:tab w:val="clear" w:pos="2127"/>
        </w:tabs>
        <w:suppressAutoHyphens/>
        <w:ind w:left="0" w:right="-360" w:firstLine="0"/>
        <w:rPr>
          <w:rFonts w:cs="Arial"/>
          <w:sz w:val="18"/>
          <w:szCs w:val="18"/>
        </w:rPr>
      </w:pPr>
    </w:p>
    <w:p w:rsidR="00CD6C5A" w:rsidRPr="003F3734" w:rsidRDefault="00CD6C5A" w:rsidP="005708FC">
      <w:pPr>
        <w:pStyle w:val="Sangra3detindependiente"/>
        <w:tabs>
          <w:tab w:val="clear" w:pos="1418"/>
          <w:tab w:val="clear" w:pos="1843"/>
          <w:tab w:val="clear" w:pos="2127"/>
        </w:tabs>
        <w:suppressAutoHyphens/>
        <w:ind w:left="-142" w:right="-360" w:firstLine="0"/>
        <w:rPr>
          <w:rFonts w:cs="Arial"/>
          <w:sz w:val="18"/>
          <w:szCs w:val="18"/>
        </w:rPr>
      </w:pPr>
    </w:p>
    <w:p w:rsidR="00CD6C5A" w:rsidRPr="003F3734" w:rsidRDefault="00CD6C5A" w:rsidP="005708FC">
      <w:pPr>
        <w:pStyle w:val="Sangra3detindependiente"/>
        <w:tabs>
          <w:tab w:val="clear" w:pos="1418"/>
          <w:tab w:val="clear" w:pos="1843"/>
          <w:tab w:val="clear" w:pos="2127"/>
        </w:tabs>
        <w:suppressAutoHyphens/>
        <w:ind w:left="-142" w:right="-360" w:firstLine="0"/>
        <w:rPr>
          <w:rFonts w:cs="Arial"/>
          <w:sz w:val="18"/>
          <w:szCs w:val="18"/>
        </w:rPr>
      </w:pPr>
      <w:r w:rsidRPr="003F3734">
        <w:rPr>
          <w:rFonts w:eastAsia="MS Mincho" w:cs="Arial"/>
          <w:b/>
          <w:sz w:val="18"/>
          <w:szCs w:val="18"/>
        </w:rPr>
        <w:t>23.2        RECEPCIÓN DEFINITIVA</w:t>
      </w:r>
    </w:p>
    <w:p w:rsidR="00CD6C5A" w:rsidRPr="003F3734" w:rsidRDefault="00CD6C5A" w:rsidP="005708FC">
      <w:pPr>
        <w:suppressAutoHyphens/>
        <w:ind w:left="-142" w:right="-355"/>
        <w:jc w:val="both"/>
        <w:rPr>
          <w:rFonts w:ascii="Arial" w:eastAsia="MS Mincho" w:hAnsi="Arial" w:cs="Arial"/>
          <w:spacing w:val="-3"/>
          <w:sz w:val="18"/>
          <w:szCs w:val="18"/>
        </w:rPr>
      </w:pPr>
    </w:p>
    <w:p w:rsidR="001F48C6" w:rsidRPr="003F3734" w:rsidRDefault="00CD6C5A" w:rsidP="00353CB2">
      <w:pPr>
        <w:pStyle w:val="Lista"/>
        <w:tabs>
          <w:tab w:val="left" w:pos="709"/>
        </w:tabs>
        <w:ind w:left="-142" w:firstLine="0"/>
        <w:jc w:val="both"/>
        <w:rPr>
          <w:rFonts w:ascii="Arial" w:eastAsia="MS Mincho" w:hAnsi="Arial" w:cs="Arial"/>
          <w:sz w:val="18"/>
          <w:szCs w:val="18"/>
        </w:rPr>
      </w:pPr>
      <w:r w:rsidRPr="003F3734">
        <w:rPr>
          <w:rFonts w:ascii="Arial" w:eastAsia="MS Mincho" w:hAnsi="Arial" w:cs="Arial"/>
          <w:b/>
          <w:sz w:val="18"/>
          <w:szCs w:val="18"/>
          <w:lang w:val="es-ES"/>
        </w:rPr>
        <w:t>23</w:t>
      </w:r>
      <w:r w:rsidRPr="003F3734">
        <w:rPr>
          <w:rFonts w:ascii="Arial" w:eastAsia="MS Mincho" w:hAnsi="Arial" w:cs="Arial"/>
          <w:b/>
          <w:sz w:val="18"/>
          <w:szCs w:val="18"/>
        </w:rPr>
        <w:t>.2.1</w:t>
      </w:r>
      <w:r w:rsidRPr="003F3734">
        <w:rPr>
          <w:rFonts w:ascii="Arial" w:eastAsia="MS Mincho" w:hAnsi="Arial" w:cs="Arial"/>
          <w:sz w:val="18"/>
          <w:szCs w:val="18"/>
        </w:rPr>
        <w:t xml:space="preserve">  </w:t>
      </w:r>
      <w:r w:rsidR="00353CB2">
        <w:rPr>
          <w:rFonts w:ascii="Arial" w:eastAsia="MS Mincho" w:hAnsi="Arial" w:cs="Arial"/>
          <w:sz w:val="18"/>
          <w:szCs w:val="18"/>
        </w:rPr>
        <w:t xml:space="preserve">  </w:t>
      </w:r>
      <w:r w:rsidRPr="003F3734">
        <w:rPr>
          <w:rFonts w:ascii="Arial" w:eastAsia="MS Mincho" w:hAnsi="Arial" w:cs="Arial"/>
          <w:sz w:val="18"/>
          <w:szCs w:val="18"/>
        </w:rPr>
        <w:t xml:space="preserve"> Transcurrido el plazo de 1 año a contar de la fecha de la recepción provisoria, la Unidad </w:t>
      </w:r>
    </w:p>
    <w:p w:rsidR="00CD6C5A" w:rsidRPr="003F3734" w:rsidRDefault="00CD6C5A" w:rsidP="005708FC">
      <w:pPr>
        <w:pStyle w:val="Lista"/>
        <w:ind w:left="-142" w:firstLine="0"/>
        <w:jc w:val="both"/>
        <w:rPr>
          <w:rFonts w:ascii="Arial" w:eastAsia="MS Mincho" w:hAnsi="Arial" w:cs="Arial"/>
          <w:sz w:val="18"/>
          <w:szCs w:val="18"/>
        </w:rPr>
      </w:pPr>
      <w:r w:rsidRPr="003F3734">
        <w:rPr>
          <w:rFonts w:ascii="Arial" w:eastAsia="MS Mincho" w:hAnsi="Arial" w:cs="Arial"/>
          <w:sz w:val="18"/>
          <w:szCs w:val="18"/>
        </w:rPr>
        <w:lastRenderedPageBreak/>
        <w:t>procederá a la recepción definitiva.</w:t>
      </w:r>
    </w:p>
    <w:p w:rsidR="00CD6C5A" w:rsidRPr="003F3734" w:rsidRDefault="00CD6C5A" w:rsidP="005708FC">
      <w:pPr>
        <w:pStyle w:val="Lista"/>
        <w:ind w:left="-142" w:right="-355" w:firstLine="0"/>
        <w:jc w:val="both"/>
        <w:rPr>
          <w:rFonts w:ascii="Arial" w:eastAsia="MS Mincho" w:hAnsi="Arial" w:cs="Arial"/>
          <w:sz w:val="18"/>
          <w:szCs w:val="18"/>
        </w:rPr>
      </w:pPr>
    </w:p>
    <w:p w:rsidR="00CD6C5A" w:rsidRPr="003F3734" w:rsidRDefault="00CD6C5A" w:rsidP="005708FC">
      <w:pPr>
        <w:pStyle w:val="Lista"/>
        <w:ind w:left="-142" w:firstLine="0"/>
        <w:jc w:val="both"/>
        <w:rPr>
          <w:rFonts w:ascii="Arial" w:eastAsia="MS Mincho" w:hAnsi="Arial" w:cs="Arial"/>
          <w:sz w:val="18"/>
          <w:szCs w:val="18"/>
        </w:rPr>
      </w:pPr>
      <w:r w:rsidRPr="003F3734">
        <w:rPr>
          <w:rFonts w:ascii="Arial" w:eastAsia="MS Mincho" w:hAnsi="Arial" w:cs="Arial"/>
          <w:b/>
          <w:sz w:val="18"/>
          <w:szCs w:val="18"/>
        </w:rPr>
        <w:t>23.2.2</w:t>
      </w:r>
      <w:r w:rsidRPr="003F3734">
        <w:rPr>
          <w:rFonts w:ascii="Arial" w:eastAsia="MS Mincho" w:hAnsi="Arial" w:cs="Arial"/>
          <w:sz w:val="18"/>
          <w:szCs w:val="18"/>
        </w:rPr>
        <w:t xml:space="preserve">    Aprobada la recepción definitiva, se procederá a la liquidación final del contrato por parte de la Municipalidad y cumplidas estas formalidades se devolverá al contratista la garantía pendiente. Tanto la recepción provisoria como la definitiva se entenderán perfeccionadas una vez que se hayan dictado por parte de la Municipalidad, las resoluciones o decretos que aprueban las actas respectivas.</w:t>
      </w:r>
    </w:p>
    <w:p w:rsidR="00CD6C5A" w:rsidRDefault="00CD6C5A" w:rsidP="00CD6C5A">
      <w:pPr>
        <w:pStyle w:val="Lista"/>
        <w:spacing w:line="360" w:lineRule="auto"/>
        <w:ind w:left="0" w:right="-355" w:firstLine="0"/>
        <w:jc w:val="both"/>
        <w:rPr>
          <w:rFonts w:ascii="Arial" w:eastAsia="MS Mincho" w:hAnsi="Arial" w:cs="Arial"/>
          <w:sz w:val="18"/>
          <w:szCs w:val="18"/>
        </w:rPr>
      </w:pPr>
    </w:p>
    <w:p w:rsidR="001A26B7" w:rsidRPr="003F3734" w:rsidRDefault="001A26B7" w:rsidP="00CD6C5A">
      <w:pPr>
        <w:pStyle w:val="Lista"/>
        <w:spacing w:line="360" w:lineRule="auto"/>
        <w:ind w:left="0" w:right="-355" w:firstLine="0"/>
        <w:jc w:val="both"/>
        <w:rPr>
          <w:rFonts w:ascii="Arial" w:eastAsia="MS Mincho" w:hAnsi="Arial" w:cs="Arial"/>
          <w:sz w:val="18"/>
          <w:szCs w:val="18"/>
        </w:rPr>
      </w:pPr>
    </w:p>
    <w:p w:rsidR="00CD6C5A" w:rsidRPr="003F3734" w:rsidRDefault="00CD6C5A" w:rsidP="004C0B80">
      <w:pPr>
        <w:pStyle w:val="Textoindependiente"/>
        <w:numPr>
          <w:ilvl w:val="0"/>
          <w:numId w:val="27"/>
        </w:numPr>
        <w:spacing w:line="360" w:lineRule="auto"/>
        <w:ind w:right="-357"/>
        <w:rPr>
          <w:rFonts w:eastAsia="MS Mincho" w:cs="Arial"/>
          <w:b/>
          <w:sz w:val="18"/>
          <w:szCs w:val="18"/>
        </w:rPr>
      </w:pPr>
      <w:r w:rsidRPr="003F3734">
        <w:rPr>
          <w:rFonts w:eastAsia="MS Mincho" w:cs="Arial"/>
          <w:b/>
          <w:sz w:val="18"/>
          <w:szCs w:val="18"/>
        </w:rPr>
        <w:t>AUMENTOS DE OBRAS Y MODIFICACIONES DE</w:t>
      </w:r>
      <w:r w:rsidRPr="003F3734">
        <w:rPr>
          <w:rFonts w:eastAsia="MS Mincho" w:cs="Arial"/>
          <w:sz w:val="18"/>
          <w:szCs w:val="18"/>
        </w:rPr>
        <w:t xml:space="preserve"> </w:t>
      </w:r>
      <w:r w:rsidRPr="003F3734">
        <w:rPr>
          <w:rFonts w:eastAsia="MS Mincho" w:cs="Arial"/>
          <w:b/>
          <w:sz w:val="18"/>
          <w:szCs w:val="18"/>
        </w:rPr>
        <w:t xml:space="preserve">CONTRATOS </w:t>
      </w:r>
    </w:p>
    <w:p w:rsidR="00CD6C5A" w:rsidRPr="003F3734" w:rsidRDefault="00CD6C5A" w:rsidP="004C0B80">
      <w:pPr>
        <w:pStyle w:val="Lista"/>
        <w:ind w:left="0" w:firstLine="0"/>
        <w:jc w:val="both"/>
        <w:rPr>
          <w:rFonts w:ascii="Arial" w:eastAsia="MS Mincho" w:hAnsi="Arial" w:cs="Arial"/>
          <w:sz w:val="18"/>
          <w:szCs w:val="18"/>
        </w:rPr>
      </w:pPr>
      <w:r w:rsidRPr="003F3734">
        <w:rPr>
          <w:rFonts w:ascii="Arial" w:eastAsia="MS Mincho" w:hAnsi="Arial" w:cs="Arial"/>
          <w:sz w:val="18"/>
          <w:szCs w:val="18"/>
        </w:rPr>
        <w:t>Todo aumento de obras requerirá un estricto cumplimiento de las Bases Administrativas, Especificaciones Técnicas y demás antecedentes de la Propuesta.</w:t>
      </w:r>
    </w:p>
    <w:p w:rsidR="00CD6C5A" w:rsidRPr="003F3734" w:rsidRDefault="00CD6C5A" w:rsidP="004C0B80">
      <w:pPr>
        <w:pStyle w:val="Lista"/>
        <w:ind w:left="0" w:right="-355" w:firstLine="709"/>
        <w:jc w:val="both"/>
        <w:rPr>
          <w:rFonts w:ascii="Arial" w:eastAsia="MS Mincho" w:hAnsi="Arial" w:cs="Arial"/>
          <w:sz w:val="18"/>
          <w:szCs w:val="18"/>
        </w:rPr>
      </w:pPr>
    </w:p>
    <w:p w:rsidR="00CD6C5A" w:rsidRPr="003F3734" w:rsidRDefault="00CD6C5A" w:rsidP="004C0B80">
      <w:pPr>
        <w:pStyle w:val="Lista"/>
        <w:tabs>
          <w:tab w:val="left" w:pos="180"/>
        </w:tabs>
        <w:ind w:left="0" w:firstLine="0"/>
        <w:jc w:val="both"/>
        <w:rPr>
          <w:rFonts w:ascii="Arial" w:eastAsia="MS Mincho" w:hAnsi="Arial" w:cs="Arial"/>
          <w:sz w:val="18"/>
          <w:szCs w:val="18"/>
        </w:rPr>
      </w:pPr>
      <w:r w:rsidRPr="003F3734">
        <w:rPr>
          <w:rFonts w:ascii="Arial" w:eastAsia="MS Mincho" w:hAnsi="Arial" w:cs="Arial"/>
          <w:sz w:val="18"/>
          <w:szCs w:val="18"/>
        </w:rPr>
        <w:t>Si alguna imprecisión se originar</w:t>
      </w:r>
      <w:r w:rsidR="001F48C6" w:rsidRPr="003F3734">
        <w:rPr>
          <w:rFonts w:ascii="Arial" w:eastAsia="MS Mincho" w:hAnsi="Arial" w:cs="Arial"/>
          <w:sz w:val="18"/>
          <w:szCs w:val="18"/>
        </w:rPr>
        <w:t>a</w:t>
      </w:r>
      <w:r w:rsidRPr="003F3734">
        <w:rPr>
          <w:rFonts w:ascii="Arial" w:eastAsia="MS Mincho" w:hAnsi="Arial" w:cs="Arial"/>
          <w:sz w:val="18"/>
          <w:szCs w:val="18"/>
        </w:rPr>
        <w:t xml:space="preserve"> en alguno de los planos y/o especificaciones técnicas, así como cualquier discordancia entre los antecedentes o falta de aclaración de algún detalle de la propuesta, la Municipalidad lo interpretará de la mejor forma en beneficio del proyecto. </w:t>
      </w:r>
    </w:p>
    <w:p w:rsidR="00CD6C5A" w:rsidRPr="003F3734" w:rsidRDefault="00CD6C5A" w:rsidP="004C0B80">
      <w:pPr>
        <w:pStyle w:val="Lista"/>
        <w:ind w:left="0" w:right="-355" w:firstLine="0"/>
        <w:jc w:val="both"/>
        <w:rPr>
          <w:rFonts w:ascii="Arial" w:eastAsia="MS Mincho" w:hAnsi="Arial" w:cs="Arial"/>
          <w:sz w:val="18"/>
          <w:szCs w:val="18"/>
        </w:rPr>
      </w:pPr>
    </w:p>
    <w:p w:rsidR="00CD6C5A" w:rsidRPr="003E7A17" w:rsidRDefault="00CD6C5A" w:rsidP="004C0B80">
      <w:pPr>
        <w:pStyle w:val="Lista"/>
        <w:tabs>
          <w:tab w:val="left" w:pos="8280"/>
        </w:tabs>
        <w:ind w:left="0" w:firstLine="0"/>
        <w:jc w:val="both"/>
        <w:rPr>
          <w:rFonts w:ascii="Arial" w:eastAsia="MS Mincho" w:hAnsi="Arial" w:cs="Arial"/>
          <w:sz w:val="18"/>
          <w:szCs w:val="18"/>
          <w:u w:val="single"/>
        </w:rPr>
      </w:pPr>
      <w:r w:rsidRPr="003F3734">
        <w:rPr>
          <w:rFonts w:ascii="Arial" w:eastAsia="MS Mincho" w:hAnsi="Arial" w:cs="Arial"/>
          <w:sz w:val="18"/>
          <w:szCs w:val="18"/>
        </w:rPr>
        <w:t>La Municipalidad, podrá disponer la ejecución de nuevas obras de acuerdo al precio, plazo y demás condiciones que se convengan oportunamente con el Contratista, y el aumento o disminución de partidas de la obra del contrato o presupuesto conforme a los valores que se hayan contemplado en el contrato original</w:t>
      </w:r>
      <w:r w:rsidRPr="006A0045">
        <w:rPr>
          <w:rFonts w:ascii="Arial" w:eastAsia="MS Mincho" w:hAnsi="Arial" w:cs="Arial"/>
          <w:sz w:val="18"/>
          <w:szCs w:val="18"/>
        </w:rPr>
        <w:t>.</w:t>
      </w:r>
      <w:r w:rsidR="006A0045" w:rsidRPr="006A0045">
        <w:rPr>
          <w:rFonts w:ascii="Arial" w:eastAsia="MS Mincho" w:hAnsi="Arial" w:cs="Arial"/>
          <w:sz w:val="18"/>
          <w:szCs w:val="18"/>
        </w:rPr>
        <w:t xml:space="preserve"> </w:t>
      </w:r>
      <w:r w:rsidR="006A0045" w:rsidRPr="003E7A17">
        <w:rPr>
          <w:rFonts w:ascii="Arial" w:eastAsia="MS Mincho" w:hAnsi="Arial" w:cs="Arial"/>
          <w:sz w:val="18"/>
          <w:szCs w:val="18"/>
          <w:u w:val="single"/>
        </w:rPr>
        <w:t>Estas modificaciones deberán contar la aprobación de SUBDERE previo inicio de las obras</w:t>
      </w:r>
      <w:r w:rsidR="00743BAE">
        <w:rPr>
          <w:rFonts w:ascii="Arial" w:eastAsia="MS Mincho" w:hAnsi="Arial" w:cs="Arial"/>
          <w:sz w:val="18"/>
          <w:szCs w:val="18"/>
          <w:u w:val="single"/>
        </w:rPr>
        <w:t xml:space="preserve"> asociadas</w:t>
      </w:r>
      <w:r w:rsidR="006A0045" w:rsidRPr="003E7A17">
        <w:rPr>
          <w:rFonts w:ascii="Arial" w:eastAsia="MS Mincho" w:hAnsi="Arial" w:cs="Arial"/>
          <w:sz w:val="18"/>
          <w:szCs w:val="18"/>
          <w:u w:val="single"/>
        </w:rPr>
        <w:t>.</w:t>
      </w:r>
    </w:p>
    <w:p w:rsidR="00CD6C5A" w:rsidRPr="003F3734" w:rsidRDefault="00CD6C5A" w:rsidP="004C0B80">
      <w:pPr>
        <w:pStyle w:val="Lista"/>
        <w:ind w:left="0" w:right="-355" w:firstLine="0"/>
        <w:jc w:val="both"/>
        <w:rPr>
          <w:rFonts w:ascii="Arial" w:eastAsia="MS Mincho" w:hAnsi="Arial" w:cs="Arial"/>
          <w:sz w:val="18"/>
          <w:szCs w:val="18"/>
        </w:rPr>
      </w:pPr>
    </w:p>
    <w:p w:rsidR="00CD6C5A" w:rsidRPr="003E7A17" w:rsidRDefault="00CD6C5A" w:rsidP="004C0B80">
      <w:pPr>
        <w:tabs>
          <w:tab w:val="left" w:pos="8280"/>
        </w:tabs>
        <w:suppressAutoHyphens/>
        <w:jc w:val="both"/>
        <w:rPr>
          <w:rFonts w:ascii="Arial" w:hAnsi="Arial" w:cs="Arial"/>
          <w:color w:val="000000"/>
          <w:spacing w:val="-3"/>
          <w:sz w:val="18"/>
          <w:szCs w:val="18"/>
          <w:u w:val="single"/>
        </w:rPr>
      </w:pPr>
      <w:r w:rsidRPr="003F3734">
        <w:rPr>
          <w:rFonts w:ascii="Arial" w:hAnsi="Arial" w:cs="Arial"/>
          <w:color w:val="000000"/>
          <w:spacing w:val="-3"/>
          <w:sz w:val="18"/>
          <w:szCs w:val="18"/>
        </w:rPr>
        <w:t>Si por cualquier motivo fuera estrictamente necesario efectuar un aumento o modificación de   obra, el contratista deberá solicitarlo por escrito  y a través del Libro de Obras a la Inspección Técnica de Obras, la cual deberá evaluarlo. En cualquier caso todo aumento queda condicionado a la previa a</w:t>
      </w:r>
      <w:r w:rsidR="006A0045">
        <w:rPr>
          <w:rFonts w:ascii="Arial" w:hAnsi="Arial" w:cs="Arial"/>
          <w:color w:val="000000"/>
          <w:spacing w:val="-3"/>
          <w:sz w:val="18"/>
          <w:szCs w:val="18"/>
        </w:rPr>
        <w:t xml:space="preserve">utorización de la Municipalidad y de </w:t>
      </w:r>
      <w:r w:rsidR="006A0045" w:rsidRPr="003E7A17">
        <w:rPr>
          <w:rFonts w:ascii="Arial" w:hAnsi="Arial" w:cs="Arial"/>
          <w:color w:val="000000"/>
          <w:spacing w:val="-3"/>
          <w:sz w:val="18"/>
          <w:szCs w:val="18"/>
          <w:u w:val="single"/>
        </w:rPr>
        <w:t>SUBDERE</w:t>
      </w:r>
      <w:r w:rsidR="003E7A17" w:rsidRPr="003E7A17">
        <w:rPr>
          <w:rFonts w:ascii="Arial" w:hAnsi="Arial" w:cs="Arial"/>
          <w:color w:val="000000"/>
          <w:spacing w:val="-3"/>
          <w:sz w:val="18"/>
          <w:szCs w:val="18"/>
          <w:u w:val="single"/>
        </w:rPr>
        <w:t>.</w:t>
      </w:r>
    </w:p>
    <w:p w:rsidR="00CD6C5A" w:rsidRDefault="00CD6C5A" w:rsidP="004C0B80">
      <w:pPr>
        <w:pStyle w:val="Lista"/>
        <w:tabs>
          <w:tab w:val="left" w:pos="8640"/>
        </w:tabs>
        <w:ind w:left="0" w:firstLine="0"/>
        <w:jc w:val="both"/>
        <w:rPr>
          <w:rFonts w:ascii="Arial" w:eastAsia="MS Mincho" w:hAnsi="Arial" w:cs="Arial"/>
          <w:color w:val="000000"/>
          <w:sz w:val="18"/>
          <w:szCs w:val="18"/>
        </w:rPr>
      </w:pPr>
      <w:r w:rsidRPr="003F3734">
        <w:rPr>
          <w:rFonts w:ascii="Arial" w:eastAsia="MS Mincho" w:hAnsi="Arial" w:cs="Arial"/>
          <w:color w:val="000000"/>
          <w:sz w:val="18"/>
          <w:szCs w:val="18"/>
        </w:rPr>
        <w:t xml:space="preserve">No se aceptarán ampliaciones de plazo, a menos que ellas se funden en causas ajenas al contratista y cuenten con la previa aceptación de la Dirección de Obras </w:t>
      </w:r>
      <w:r w:rsidR="00031B1B">
        <w:rPr>
          <w:rFonts w:ascii="Arial" w:eastAsia="MS Mincho" w:hAnsi="Arial" w:cs="Arial"/>
          <w:color w:val="000000"/>
          <w:sz w:val="18"/>
          <w:szCs w:val="18"/>
        </w:rPr>
        <w:t xml:space="preserve"> y de </w:t>
      </w:r>
      <w:r w:rsidR="00031B1B" w:rsidRPr="00031B1B">
        <w:rPr>
          <w:rFonts w:ascii="Arial" w:eastAsia="MS Mincho" w:hAnsi="Arial" w:cs="Arial"/>
          <w:color w:val="000000"/>
          <w:sz w:val="18"/>
          <w:szCs w:val="18"/>
          <w:u w:val="single"/>
        </w:rPr>
        <w:t xml:space="preserve">SUBDERE </w:t>
      </w:r>
      <w:r w:rsidR="00031B1B">
        <w:rPr>
          <w:rFonts w:ascii="Arial" w:eastAsia="MS Mincho" w:hAnsi="Arial" w:cs="Arial"/>
          <w:color w:val="000000"/>
          <w:sz w:val="18"/>
          <w:szCs w:val="18"/>
        </w:rPr>
        <w:t xml:space="preserve">y </w:t>
      </w:r>
      <w:r w:rsidRPr="003F3734">
        <w:rPr>
          <w:rFonts w:ascii="Arial" w:eastAsia="MS Mincho" w:hAnsi="Arial" w:cs="Arial"/>
          <w:color w:val="000000"/>
          <w:sz w:val="18"/>
          <w:szCs w:val="18"/>
        </w:rPr>
        <w:t>la que informará al Sr. Alcalde para su resolución. En los eventos anteriores, el contratista estará obligado, dentro del término de 5 días hábiles, a aumentar el monto de la garantía del contrato en los mismos porcentajes  que el fijado en las bases especiales, para esta boleta y a prorrogar la vigencia de la misma en los días en que haya sido ampliado el plazo que hubiere sido solicitado.</w:t>
      </w:r>
    </w:p>
    <w:p w:rsidR="001A26B7" w:rsidRPr="003F3734" w:rsidRDefault="001A26B7" w:rsidP="00CD6C5A">
      <w:pPr>
        <w:pStyle w:val="Lista"/>
        <w:tabs>
          <w:tab w:val="left" w:pos="8640"/>
        </w:tabs>
        <w:ind w:left="720" w:firstLine="0"/>
        <w:jc w:val="both"/>
        <w:rPr>
          <w:rFonts w:ascii="Arial" w:eastAsia="MS Mincho" w:hAnsi="Arial" w:cs="Arial"/>
          <w:color w:val="000000"/>
          <w:sz w:val="18"/>
          <w:szCs w:val="18"/>
        </w:rPr>
      </w:pPr>
    </w:p>
    <w:p w:rsidR="00CD6C5A" w:rsidRPr="003F3734" w:rsidRDefault="00CD6C5A" w:rsidP="00CD6C5A">
      <w:pPr>
        <w:pStyle w:val="Lista"/>
        <w:spacing w:line="360" w:lineRule="auto"/>
        <w:ind w:left="0" w:firstLine="0"/>
        <w:jc w:val="both"/>
        <w:rPr>
          <w:rFonts w:ascii="Arial" w:eastAsia="MS Mincho" w:hAnsi="Arial" w:cs="Arial"/>
          <w:sz w:val="18"/>
          <w:szCs w:val="18"/>
        </w:rPr>
      </w:pPr>
    </w:p>
    <w:p w:rsidR="00CD6C5A" w:rsidRPr="003F3734" w:rsidRDefault="00CD6C5A" w:rsidP="004C0B80">
      <w:pPr>
        <w:pStyle w:val="Textoindependiente"/>
        <w:numPr>
          <w:ilvl w:val="0"/>
          <w:numId w:val="27"/>
        </w:numPr>
        <w:rPr>
          <w:rFonts w:eastAsia="MS Mincho" w:cs="Arial"/>
          <w:sz w:val="18"/>
          <w:szCs w:val="18"/>
        </w:rPr>
      </w:pPr>
      <w:r w:rsidRPr="003F3734">
        <w:rPr>
          <w:rFonts w:eastAsia="MS Mincho" w:cs="Arial"/>
          <w:b/>
          <w:sz w:val="18"/>
          <w:szCs w:val="18"/>
        </w:rPr>
        <w:t>TÉRMINO ANTICIPADO DEL CONTRATO</w:t>
      </w:r>
    </w:p>
    <w:p w:rsidR="00CD6C5A" w:rsidRPr="003F3734" w:rsidRDefault="00CD6C5A" w:rsidP="004C0B80">
      <w:pPr>
        <w:tabs>
          <w:tab w:val="left" w:pos="0"/>
          <w:tab w:val="left" w:pos="567"/>
        </w:tabs>
        <w:suppressAutoHyphens/>
        <w:jc w:val="both"/>
        <w:rPr>
          <w:rFonts w:ascii="Arial" w:eastAsia="MS Mincho" w:hAnsi="Arial" w:cs="Arial"/>
          <w:spacing w:val="-3"/>
          <w:sz w:val="18"/>
          <w:szCs w:val="18"/>
        </w:rPr>
      </w:pPr>
    </w:p>
    <w:p w:rsidR="00CD6C5A" w:rsidRPr="003F3734" w:rsidRDefault="00CD6C5A" w:rsidP="00DA100D">
      <w:pPr>
        <w:pStyle w:val="Textoindependiente"/>
        <w:tabs>
          <w:tab w:val="left" w:pos="0"/>
          <w:tab w:val="left" w:pos="567"/>
        </w:tabs>
        <w:rPr>
          <w:rFonts w:eastAsia="MS Mincho" w:cs="Arial"/>
          <w:sz w:val="18"/>
          <w:szCs w:val="18"/>
        </w:rPr>
      </w:pPr>
      <w:r w:rsidRPr="003F3734">
        <w:rPr>
          <w:rFonts w:eastAsia="MS Mincho" w:cs="Arial"/>
          <w:sz w:val="18"/>
          <w:szCs w:val="18"/>
        </w:rPr>
        <w:t>El término anticipado del contrato por cualquiera de los motivos señalados en las presentes bases, dará derecho a la Municipalidad, sin llamar a una nueva licitación, para adjudicar las obras remanentes por su costo equivalente, a los proponentes que se presentaron a la licitación original, en el orden que hubiesen sido evaluado y sin alterar los montos de sus ofertas de las partidas remanentes del caso.</w:t>
      </w:r>
    </w:p>
    <w:p w:rsidR="00CD6C5A" w:rsidRPr="003F3734" w:rsidRDefault="00CD6C5A" w:rsidP="004C0B80">
      <w:pPr>
        <w:tabs>
          <w:tab w:val="left" w:pos="0"/>
          <w:tab w:val="left" w:pos="567"/>
        </w:tabs>
        <w:suppressAutoHyphens/>
        <w:jc w:val="both"/>
        <w:rPr>
          <w:rFonts w:ascii="Arial" w:eastAsia="MS Mincho" w:hAnsi="Arial" w:cs="Arial"/>
          <w:spacing w:val="-3"/>
          <w:sz w:val="18"/>
          <w:szCs w:val="18"/>
          <w:lang w:val="es-ES_tradnl"/>
        </w:rPr>
      </w:pPr>
    </w:p>
    <w:p w:rsidR="00CD6C5A" w:rsidRPr="003F3734" w:rsidRDefault="00CD6C5A" w:rsidP="00DA100D">
      <w:pPr>
        <w:pStyle w:val="Sangradetextonormal"/>
        <w:tabs>
          <w:tab w:val="clear" w:pos="1418"/>
          <w:tab w:val="clear" w:pos="1843"/>
          <w:tab w:val="clear" w:pos="2127"/>
          <w:tab w:val="left" w:pos="0"/>
          <w:tab w:val="left" w:pos="567"/>
        </w:tabs>
        <w:ind w:left="0" w:firstLine="0"/>
        <w:rPr>
          <w:rFonts w:eastAsia="MS Mincho" w:cs="Arial"/>
          <w:sz w:val="18"/>
          <w:szCs w:val="18"/>
        </w:rPr>
      </w:pPr>
      <w:r w:rsidRPr="003F3734">
        <w:rPr>
          <w:rFonts w:eastAsia="MS Mincho" w:cs="Arial"/>
          <w:sz w:val="18"/>
          <w:szCs w:val="18"/>
        </w:rPr>
        <w:t>La Municipalidad tendrá derecho a ordenar la paralización de las obras cuando no haya fondos disponibles para llevarlas adelante o cuando así lo aconsejen las necesidades de la Municipalidad. El aviso sobre el particular deberá ser comunicado por escrito al contratista con una anticipación de 30 días.</w:t>
      </w:r>
    </w:p>
    <w:p w:rsidR="00CD6C5A" w:rsidRDefault="00CD6C5A" w:rsidP="004C0B80">
      <w:pPr>
        <w:pStyle w:val="Textoindependiente"/>
        <w:numPr>
          <w:ilvl w:val="0"/>
          <w:numId w:val="27"/>
        </w:numPr>
        <w:spacing w:before="240" w:after="120"/>
        <w:rPr>
          <w:rFonts w:eastAsia="MS Mincho" w:cs="Arial"/>
          <w:b/>
          <w:sz w:val="18"/>
          <w:szCs w:val="18"/>
        </w:rPr>
      </w:pPr>
      <w:r w:rsidRPr="00672BD6">
        <w:rPr>
          <w:rFonts w:eastAsia="MS Mincho" w:cs="Arial"/>
          <w:b/>
          <w:sz w:val="18"/>
          <w:szCs w:val="18"/>
        </w:rPr>
        <w:t>RESOLUCIÓN DEL CONTRATO</w:t>
      </w:r>
    </w:p>
    <w:p w:rsidR="001A26B7" w:rsidRPr="00672BD6" w:rsidRDefault="001A26B7" w:rsidP="00CD6C5A">
      <w:pPr>
        <w:pStyle w:val="Textoindependiente"/>
        <w:spacing w:before="240" w:after="120"/>
        <w:rPr>
          <w:rFonts w:eastAsia="MS Mincho" w:cs="Arial"/>
          <w:b/>
          <w:sz w:val="18"/>
          <w:szCs w:val="18"/>
        </w:rPr>
      </w:pPr>
    </w:p>
    <w:p w:rsidR="00CD6C5A" w:rsidRPr="003F3734" w:rsidRDefault="00CD6C5A" w:rsidP="00E24A38">
      <w:pPr>
        <w:pStyle w:val="Sangradetextonormal"/>
        <w:tabs>
          <w:tab w:val="clear" w:pos="1418"/>
          <w:tab w:val="clear" w:pos="1843"/>
          <w:tab w:val="clear" w:pos="2127"/>
          <w:tab w:val="left" w:pos="0"/>
        </w:tabs>
        <w:ind w:left="0" w:firstLine="0"/>
        <w:rPr>
          <w:rFonts w:eastAsia="MS Mincho" w:cs="Arial"/>
          <w:sz w:val="18"/>
          <w:szCs w:val="18"/>
        </w:rPr>
      </w:pPr>
      <w:r w:rsidRPr="003F3734">
        <w:rPr>
          <w:rFonts w:eastAsia="MS Mincho" w:cs="Arial"/>
          <w:sz w:val="18"/>
          <w:szCs w:val="18"/>
        </w:rPr>
        <w:t>El contrato quedará resuelto por disposición de la Municipalidad si ocurriera cualquiera de los siguientes eventos:</w:t>
      </w:r>
    </w:p>
    <w:p w:rsidR="00CD6C5A" w:rsidRPr="003F3734" w:rsidRDefault="00CD6C5A" w:rsidP="00DA100D">
      <w:pPr>
        <w:pStyle w:val="Sangradetextonormal"/>
        <w:tabs>
          <w:tab w:val="clear" w:pos="1418"/>
          <w:tab w:val="clear" w:pos="1843"/>
          <w:tab w:val="clear" w:pos="2127"/>
        </w:tabs>
        <w:rPr>
          <w:rFonts w:eastAsia="MS Mincho" w:cs="Arial"/>
          <w:sz w:val="18"/>
          <w:szCs w:val="18"/>
        </w:rPr>
      </w:pPr>
    </w:p>
    <w:p w:rsidR="00CD6C5A" w:rsidRPr="003F3734" w:rsidRDefault="00CD6C5A" w:rsidP="00DA100D">
      <w:pPr>
        <w:pStyle w:val="Lista"/>
        <w:numPr>
          <w:ilvl w:val="0"/>
          <w:numId w:val="8"/>
        </w:numPr>
        <w:tabs>
          <w:tab w:val="clear" w:pos="180"/>
          <w:tab w:val="num" w:pos="-180"/>
          <w:tab w:val="left" w:pos="1080"/>
        </w:tabs>
        <w:ind w:left="284" w:hanging="284"/>
        <w:jc w:val="both"/>
        <w:rPr>
          <w:rFonts w:ascii="Arial" w:eastAsia="MS Mincho" w:hAnsi="Arial" w:cs="Arial"/>
          <w:sz w:val="18"/>
          <w:szCs w:val="18"/>
        </w:rPr>
      </w:pPr>
      <w:r w:rsidRPr="003F3734">
        <w:rPr>
          <w:rFonts w:ascii="Arial" w:eastAsia="MS Mincho" w:hAnsi="Arial" w:cs="Arial"/>
          <w:sz w:val="18"/>
          <w:szCs w:val="18"/>
        </w:rPr>
        <w:t>Si el contratista es formalizado por delito que merezca pena aflictiva.</w:t>
      </w:r>
    </w:p>
    <w:p w:rsidR="00CD6C5A" w:rsidRPr="003F3734" w:rsidRDefault="00CD6C5A" w:rsidP="00DA100D">
      <w:pPr>
        <w:pStyle w:val="Lista"/>
        <w:tabs>
          <w:tab w:val="num" w:pos="-180"/>
        </w:tabs>
        <w:ind w:left="284" w:hanging="284"/>
        <w:jc w:val="both"/>
        <w:rPr>
          <w:rFonts w:ascii="Arial" w:eastAsia="MS Mincho" w:hAnsi="Arial" w:cs="Arial"/>
          <w:sz w:val="18"/>
          <w:szCs w:val="18"/>
        </w:rPr>
      </w:pPr>
    </w:p>
    <w:p w:rsidR="00CD6C5A" w:rsidRPr="003F3734" w:rsidRDefault="00CD6C5A" w:rsidP="00DA100D">
      <w:pPr>
        <w:pStyle w:val="Lista"/>
        <w:numPr>
          <w:ilvl w:val="0"/>
          <w:numId w:val="8"/>
        </w:numPr>
        <w:tabs>
          <w:tab w:val="clear" w:pos="180"/>
          <w:tab w:val="num" w:pos="-180"/>
          <w:tab w:val="left" w:pos="1080"/>
        </w:tabs>
        <w:ind w:left="284" w:hanging="284"/>
        <w:jc w:val="both"/>
        <w:rPr>
          <w:rFonts w:ascii="Arial" w:eastAsia="MS Mincho" w:hAnsi="Arial" w:cs="Arial"/>
          <w:sz w:val="18"/>
          <w:szCs w:val="18"/>
        </w:rPr>
      </w:pPr>
      <w:r w:rsidRPr="003F3734">
        <w:rPr>
          <w:rFonts w:ascii="Arial" w:eastAsia="MS Mincho" w:hAnsi="Arial" w:cs="Arial"/>
          <w:sz w:val="18"/>
          <w:szCs w:val="18"/>
        </w:rPr>
        <w:t>Por quiebra, cesión de bienes o notoria insolvencia del contratista.</w:t>
      </w:r>
    </w:p>
    <w:p w:rsidR="00CD6C5A" w:rsidRPr="003F3734" w:rsidRDefault="00CD6C5A" w:rsidP="00DA100D">
      <w:pPr>
        <w:pStyle w:val="Lista"/>
        <w:tabs>
          <w:tab w:val="num" w:pos="-180"/>
        </w:tabs>
        <w:ind w:left="284" w:right="-355" w:hanging="284"/>
        <w:jc w:val="both"/>
        <w:rPr>
          <w:rFonts w:ascii="Arial" w:eastAsia="MS Mincho" w:hAnsi="Arial" w:cs="Arial"/>
          <w:sz w:val="18"/>
          <w:szCs w:val="18"/>
        </w:rPr>
      </w:pPr>
    </w:p>
    <w:p w:rsidR="00CD6C5A" w:rsidRPr="003F3734" w:rsidRDefault="00CD6C5A" w:rsidP="00DA100D">
      <w:pPr>
        <w:pStyle w:val="Lista"/>
        <w:numPr>
          <w:ilvl w:val="0"/>
          <w:numId w:val="8"/>
        </w:numPr>
        <w:tabs>
          <w:tab w:val="clear" w:pos="180"/>
          <w:tab w:val="num" w:pos="-180"/>
          <w:tab w:val="left" w:pos="1080"/>
        </w:tabs>
        <w:ind w:left="284" w:hanging="284"/>
        <w:jc w:val="both"/>
        <w:rPr>
          <w:rFonts w:ascii="Arial" w:eastAsia="MS Mincho" w:hAnsi="Arial" w:cs="Arial"/>
          <w:sz w:val="18"/>
          <w:szCs w:val="18"/>
        </w:rPr>
      </w:pPr>
      <w:r w:rsidRPr="003F3734">
        <w:rPr>
          <w:rFonts w:ascii="Arial" w:eastAsia="MS Mincho" w:hAnsi="Arial" w:cs="Arial"/>
          <w:sz w:val="18"/>
          <w:szCs w:val="18"/>
        </w:rPr>
        <w:t>Si el contratista no concurre a la recepción del terreno dentro del plazo establecido por la Municipalidad en el momento que le notifique de la adjudicación de la obra.</w:t>
      </w:r>
    </w:p>
    <w:p w:rsidR="00CD6C5A" w:rsidRPr="003F3734" w:rsidRDefault="00CD6C5A" w:rsidP="00DA100D">
      <w:pPr>
        <w:pStyle w:val="Lista"/>
        <w:ind w:left="284" w:right="-355" w:hanging="284"/>
        <w:jc w:val="both"/>
        <w:rPr>
          <w:rFonts w:ascii="Arial" w:eastAsia="MS Mincho" w:hAnsi="Arial" w:cs="Arial"/>
          <w:sz w:val="18"/>
          <w:szCs w:val="18"/>
        </w:rPr>
      </w:pPr>
    </w:p>
    <w:p w:rsidR="00CD6C5A" w:rsidRPr="003F3734" w:rsidRDefault="00CD6C5A" w:rsidP="00DA100D">
      <w:pPr>
        <w:pStyle w:val="Lista"/>
        <w:numPr>
          <w:ilvl w:val="0"/>
          <w:numId w:val="8"/>
        </w:numPr>
        <w:tabs>
          <w:tab w:val="clear" w:pos="180"/>
          <w:tab w:val="num" w:pos="-180"/>
          <w:tab w:val="left" w:pos="1080"/>
        </w:tabs>
        <w:ind w:left="284" w:hanging="284"/>
        <w:jc w:val="both"/>
        <w:rPr>
          <w:rFonts w:ascii="Arial" w:eastAsia="MS Mincho" w:hAnsi="Arial" w:cs="Arial"/>
          <w:sz w:val="18"/>
          <w:szCs w:val="18"/>
        </w:rPr>
      </w:pPr>
      <w:r w:rsidRPr="003F3734">
        <w:rPr>
          <w:rFonts w:ascii="Arial" w:eastAsia="MS Mincho" w:hAnsi="Arial" w:cs="Arial"/>
          <w:sz w:val="18"/>
          <w:szCs w:val="18"/>
        </w:rPr>
        <w:lastRenderedPageBreak/>
        <w:t>Si el contratista, por causa que le sea imputable, no inicia las obras dentro del plazo de siete días corridos a contar de la fecha de entrega de terreno.</w:t>
      </w:r>
    </w:p>
    <w:p w:rsidR="00CD6C5A" w:rsidRPr="003F3734" w:rsidRDefault="00CD6C5A" w:rsidP="00DA100D">
      <w:pPr>
        <w:pStyle w:val="Lista"/>
        <w:tabs>
          <w:tab w:val="left" w:pos="1080"/>
        </w:tabs>
        <w:ind w:left="284" w:hanging="284"/>
        <w:jc w:val="both"/>
        <w:rPr>
          <w:rFonts w:ascii="Arial" w:eastAsia="MS Mincho" w:hAnsi="Arial" w:cs="Arial"/>
          <w:sz w:val="18"/>
          <w:szCs w:val="18"/>
        </w:rPr>
      </w:pPr>
    </w:p>
    <w:p w:rsidR="00CD6C5A" w:rsidRPr="003F3734" w:rsidRDefault="00CD6C5A" w:rsidP="00DA100D">
      <w:pPr>
        <w:pStyle w:val="Lista"/>
        <w:numPr>
          <w:ilvl w:val="0"/>
          <w:numId w:val="8"/>
        </w:numPr>
        <w:tabs>
          <w:tab w:val="clear" w:pos="180"/>
          <w:tab w:val="num" w:pos="-180"/>
          <w:tab w:val="left" w:pos="1080"/>
        </w:tabs>
        <w:ind w:left="284" w:hanging="284"/>
        <w:jc w:val="both"/>
        <w:rPr>
          <w:rFonts w:ascii="Arial" w:eastAsia="MS Mincho" w:hAnsi="Arial" w:cs="Arial"/>
          <w:sz w:val="18"/>
          <w:szCs w:val="18"/>
        </w:rPr>
      </w:pPr>
      <w:r w:rsidRPr="003F3734">
        <w:rPr>
          <w:rFonts w:ascii="Arial" w:eastAsia="MS Mincho" w:hAnsi="Arial" w:cs="Arial"/>
          <w:sz w:val="18"/>
          <w:szCs w:val="18"/>
        </w:rPr>
        <w:t>Si paraliza las obras por más de cinco días corridos, salvo justificación aceptada por la Municipalidad.</w:t>
      </w:r>
    </w:p>
    <w:p w:rsidR="00CD6C5A" w:rsidRPr="003F3734" w:rsidRDefault="00CD6C5A" w:rsidP="00DA100D">
      <w:pPr>
        <w:pStyle w:val="Lista"/>
        <w:tabs>
          <w:tab w:val="num" w:pos="-180"/>
        </w:tabs>
        <w:ind w:left="284" w:right="-355" w:hanging="284"/>
        <w:jc w:val="both"/>
        <w:rPr>
          <w:rFonts w:ascii="Arial" w:eastAsia="MS Mincho" w:hAnsi="Arial" w:cs="Arial"/>
          <w:sz w:val="18"/>
          <w:szCs w:val="18"/>
        </w:rPr>
      </w:pPr>
    </w:p>
    <w:p w:rsidR="00CD6C5A" w:rsidRPr="003F3734" w:rsidRDefault="00CD6C5A" w:rsidP="00DA100D">
      <w:pPr>
        <w:pStyle w:val="Lista"/>
        <w:numPr>
          <w:ilvl w:val="0"/>
          <w:numId w:val="8"/>
        </w:numPr>
        <w:tabs>
          <w:tab w:val="clear" w:pos="180"/>
          <w:tab w:val="num" w:pos="-180"/>
          <w:tab w:val="left" w:pos="1080"/>
        </w:tabs>
        <w:ind w:left="284" w:right="-355" w:hanging="284"/>
        <w:jc w:val="both"/>
        <w:rPr>
          <w:rFonts w:ascii="Arial" w:eastAsia="MS Mincho" w:hAnsi="Arial" w:cs="Arial"/>
          <w:sz w:val="18"/>
          <w:szCs w:val="18"/>
        </w:rPr>
      </w:pPr>
      <w:r w:rsidRPr="003F3734">
        <w:rPr>
          <w:rFonts w:ascii="Arial" w:eastAsia="MS Mincho" w:hAnsi="Arial" w:cs="Arial"/>
          <w:sz w:val="18"/>
          <w:szCs w:val="18"/>
        </w:rPr>
        <w:t>Si no se acatan las órdenes e instrucciones que imparta la Municipalidad.</w:t>
      </w:r>
    </w:p>
    <w:p w:rsidR="00CD6C5A" w:rsidRPr="003F3734" w:rsidRDefault="00CD6C5A" w:rsidP="00DA100D">
      <w:pPr>
        <w:pStyle w:val="Lista"/>
        <w:tabs>
          <w:tab w:val="num" w:pos="-180"/>
        </w:tabs>
        <w:ind w:left="284" w:right="-355" w:hanging="284"/>
        <w:jc w:val="both"/>
        <w:rPr>
          <w:rFonts w:ascii="Arial" w:eastAsia="MS Mincho" w:hAnsi="Arial" w:cs="Arial"/>
          <w:sz w:val="18"/>
          <w:szCs w:val="18"/>
        </w:rPr>
      </w:pPr>
    </w:p>
    <w:p w:rsidR="00CD6C5A" w:rsidRPr="003F3734" w:rsidRDefault="00CD6C5A" w:rsidP="00E24A38">
      <w:pPr>
        <w:pStyle w:val="Lista"/>
        <w:numPr>
          <w:ilvl w:val="0"/>
          <w:numId w:val="8"/>
        </w:numPr>
        <w:tabs>
          <w:tab w:val="clear" w:pos="180"/>
          <w:tab w:val="num" w:pos="-180"/>
          <w:tab w:val="left" w:pos="284"/>
        </w:tabs>
        <w:ind w:left="0" w:firstLine="0"/>
        <w:jc w:val="both"/>
        <w:rPr>
          <w:rFonts w:ascii="Arial" w:eastAsia="MS Mincho" w:hAnsi="Arial" w:cs="Arial"/>
          <w:sz w:val="18"/>
          <w:szCs w:val="18"/>
        </w:rPr>
      </w:pPr>
      <w:r w:rsidRPr="003F3734">
        <w:rPr>
          <w:rFonts w:ascii="Arial" w:eastAsia="MS Mincho" w:hAnsi="Arial" w:cs="Arial"/>
          <w:sz w:val="18"/>
          <w:szCs w:val="18"/>
        </w:rPr>
        <w:t>Si no cumple con el equipo de profesionales ofertado para la obra, no disponiéndolo en la obra, por un plazo superior a quince días.</w:t>
      </w:r>
    </w:p>
    <w:p w:rsidR="00CD6C5A" w:rsidRPr="003F3734" w:rsidRDefault="00CD6C5A" w:rsidP="00DA100D">
      <w:pPr>
        <w:pStyle w:val="Lista"/>
        <w:tabs>
          <w:tab w:val="num" w:pos="-180"/>
        </w:tabs>
        <w:ind w:left="284" w:right="-355" w:hanging="284"/>
        <w:jc w:val="both"/>
        <w:rPr>
          <w:rFonts w:ascii="Arial" w:eastAsia="MS Mincho" w:hAnsi="Arial" w:cs="Arial"/>
          <w:sz w:val="18"/>
          <w:szCs w:val="18"/>
        </w:rPr>
      </w:pPr>
    </w:p>
    <w:p w:rsidR="00CD6C5A" w:rsidRPr="003F3734" w:rsidRDefault="00CD6C5A" w:rsidP="00DA100D">
      <w:pPr>
        <w:pStyle w:val="Lista"/>
        <w:numPr>
          <w:ilvl w:val="0"/>
          <w:numId w:val="8"/>
        </w:numPr>
        <w:tabs>
          <w:tab w:val="clear" w:pos="180"/>
          <w:tab w:val="num" w:pos="-180"/>
          <w:tab w:val="left" w:pos="1080"/>
        </w:tabs>
        <w:ind w:left="284" w:hanging="284"/>
        <w:jc w:val="both"/>
        <w:rPr>
          <w:rFonts w:ascii="Arial" w:eastAsia="MS Mincho" w:hAnsi="Arial" w:cs="Arial"/>
          <w:sz w:val="18"/>
          <w:szCs w:val="18"/>
        </w:rPr>
      </w:pPr>
      <w:r w:rsidRPr="003F3734">
        <w:rPr>
          <w:rFonts w:ascii="Arial" w:eastAsia="MS Mincho" w:hAnsi="Arial" w:cs="Arial"/>
          <w:sz w:val="18"/>
          <w:szCs w:val="18"/>
        </w:rPr>
        <w:t>Si las obras quedan con defectos graves que no puedan ser reparadas, por errores del contratista.</w:t>
      </w:r>
    </w:p>
    <w:p w:rsidR="00CD6C5A" w:rsidRPr="003F3734" w:rsidRDefault="00CD6C5A" w:rsidP="00DA100D">
      <w:pPr>
        <w:pStyle w:val="Lista"/>
        <w:tabs>
          <w:tab w:val="num" w:pos="-180"/>
        </w:tabs>
        <w:ind w:left="284" w:right="-355" w:hanging="284"/>
        <w:jc w:val="both"/>
        <w:rPr>
          <w:rFonts w:ascii="Arial" w:eastAsia="MS Mincho" w:hAnsi="Arial" w:cs="Arial"/>
          <w:sz w:val="18"/>
          <w:szCs w:val="18"/>
        </w:rPr>
      </w:pPr>
    </w:p>
    <w:p w:rsidR="00CD6C5A" w:rsidRPr="003F3734" w:rsidRDefault="00CD6C5A" w:rsidP="00DA100D">
      <w:pPr>
        <w:pStyle w:val="Lista"/>
        <w:numPr>
          <w:ilvl w:val="0"/>
          <w:numId w:val="8"/>
        </w:numPr>
        <w:tabs>
          <w:tab w:val="clear" w:pos="180"/>
          <w:tab w:val="num" w:pos="-180"/>
          <w:tab w:val="left" w:pos="1080"/>
        </w:tabs>
        <w:ind w:left="284" w:right="-355" w:hanging="284"/>
        <w:jc w:val="both"/>
        <w:rPr>
          <w:rFonts w:ascii="Arial" w:eastAsia="MS Mincho" w:hAnsi="Arial" w:cs="Arial"/>
          <w:sz w:val="18"/>
          <w:szCs w:val="18"/>
        </w:rPr>
      </w:pPr>
      <w:r w:rsidRPr="003F3734">
        <w:rPr>
          <w:rFonts w:ascii="Arial" w:eastAsia="MS Mincho" w:hAnsi="Arial" w:cs="Arial"/>
          <w:sz w:val="18"/>
          <w:szCs w:val="18"/>
        </w:rPr>
        <w:t>Por modificación o alteración de las obras sin la debida autorización.</w:t>
      </w:r>
    </w:p>
    <w:p w:rsidR="00CD6C5A" w:rsidRPr="003F3734" w:rsidRDefault="00CD6C5A" w:rsidP="00DA100D">
      <w:pPr>
        <w:pStyle w:val="Lista"/>
        <w:tabs>
          <w:tab w:val="num" w:pos="-180"/>
        </w:tabs>
        <w:ind w:left="284" w:right="-355" w:hanging="284"/>
        <w:jc w:val="both"/>
        <w:rPr>
          <w:rFonts w:ascii="Arial" w:eastAsia="MS Mincho" w:hAnsi="Arial" w:cs="Arial"/>
          <w:sz w:val="18"/>
          <w:szCs w:val="18"/>
        </w:rPr>
      </w:pPr>
    </w:p>
    <w:p w:rsidR="00CD6C5A" w:rsidRPr="003F3734" w:rsidRDefault="00CD6C5A" w:rsidP="00DA100D">
      <w:pPr>
        <w:pStyle w:val="Lista"/>
        <w:numPr>
          <w:ilvl w:val="1"/>
          <w:numId w:val="8"/>
        </w:numPr>
        <w:tabs>
          <w:tab w:val="clear" w:pos="1440"/>
          <w:tab w:val="num" w:pos="-180"/>
          <w:tab w:val="left" w:pos="1080"/>
        </w:tabs>
        <w:ind w:left="284" w:right="-355" w:hanging="284"/>
        <w:jc w:val="both"/>
        <w:rPr>
          <w:rFonts w:ascii="Arial" w:eastAsia="MS Mincho" w:hAnsi="Arial" w:cs="Arial"/>
          <w:sz w:val="18"/>
          <w:szCs w:val="18"/>
        </w:rPr>
      </w:pPr>
      <w:r w:rsidRPr="003F3734">
        <w:rPr>
          <w:rFonts w:ascii="Arial" w:eastAsia="MS Mincho" w:hAnsi="Arial" w:cs="Arial"/>
          <w:sz w:val="18"/>
          <w:szCs w:val="18"/>
        </w:rPr>
        <w:t>Por traspaso, a cualquier título, del contrato de obra.</w:t>
      </w:r>
    </w:p>
    <w:p w:rsidR="00CD6C5A" w:rsidRPr="003F3734" w:rsidRDefault="00CD6C5A" w:rsidP="00DA100D">
      <w:pPr>
        <w:pStyle w:val="Lista"/>
        <w:tabs>
          <w:tab w:val="num" w:pos="-180"/>
        </w:tabs>
        <w:ind w:left="284" w:right="-355" w:hanging="284"/>
        <w:jc w:val="both"/>
        <w:rPr>
          <w:rFonts w:ascii="Arial" w:eastAsia="MS Mincho" w:hAnsi="Arial" w:cs="Arial"/>
          <w:sz w:val="18"/>
          <w:szCs w:val="18"/>
        </w:rPr>
      </w:pPr>
    </w:p>
    <w:p w:rsidR="00CD6C5A" w:rsidRPr="003F3734" w:rsidRDefault="00CD6C5A" w:rsidP="00DA100D">
      <w:pPr>
        <w:pStyle w:val="Lista"/>
        <w:numPr>
          <w:ilvl w:val="1"/>
          <w:numId w:val="8"/>
        </w:numPr>
        <w:tabs>
          <w:tab w:val="clear" w:pos="1440"/>
          <w:tab w:val="num" w:pos="1080"/>
          <w:tab w:val="left" w:pos="7740"/>
        </w:tabs>
        <w:ind w:left="284" w:right="-355" w:hanging="284"/>
        <w:jc w:val="both"/>
        <w:rPr>
          <w:rFonts w:ascii="Arial" w:eastAsia="MS Mincho" w:hAnsi="Arial" w:cs="Arial"/>
          <w:sz w:val="18"/>
          <w:szCs w:val="18"/>
        </w:rPr>
      </w:pPr>
      <w:r w:rsidRPr="003F3734">
        <w:rPr>
          <w:rFonts w:ascii="Arial" w:eastAsia="MS Mincho" w:hAnsi="Arial" w:cs="Arial"/>
          <w:sz w:val="18"/>
          <w:szCs w:val="18"/>
        </w:rPr>
        <w:t>Si el contratista demostrara incapacidad técnica para ejecutar los trabajos.</w:t>
      </w:r>
    </w:p>
    <w:p w:rsidR="00CD6C5A" w:rsidRPr="003F3734" w:rsidRDefault="00CD6C5A" w:rsidP="00DA100D">
      <w:pPr>
        <w:pStyle w:val="Lista"/>
        <w:tabs>
          <w:tab w:val="left" w:pos="8280"/>
        </w:tabs>
        <w:ind w:left="284" w:right="-355" w:hanging="284"/>
        <w:jc w:val="both"/>
        <w:rPr>
          <w:rFonts w:ascii="Arial" w:eastAsia="MS Mincho" w:hAnsi="Arial" w:cs="Arial"/>
          <w:sz w:val="18"/>
          <w:szCs w:val="18"/>
        </w:rPr>
      </w:pPr>
    </w:p>
    <w:p w:rsidR="00CD6C5A" w:rsidRPr="003F3734" w:rsidRDefault="00CD6C5A" w:rsidP="00DA100D">
      <w:pPr>
        <w:pStyle w:val="Lista"/>
        <w:tabs>
          <w:tab w:val="left" w:pos="8280"/>
        </w:tabs>
        <w:ind w:left="284" w:right="-355" w:hanging="284"/>
        <w:jc w:val="both"/>
        <w:rPr>
          <w:rFonts w:ascii="Arial" w:eastAsia="MS Mincho" w:hAnsi="Arial" w:cs="Arial"/>
          <w:sz w:val="18"/>
          <w:szCs w:val="18"/>
        </w:rPr>
      </w:pPr>
      <w:r w:rsidRPr="003F3734">
        <w:rPr>
          <w:rFonts w:ascii="Arial" w:eastAsia="MS Mincho" w:hAnsi="Arial" w:cs="Arial"/>
          <w:sz w:val="18"/>
          <w:szCs w:val="18"/>
        </w:rPr>
        <w:t>En general, si el contratista no ha dado cumplimiento a las bases de la licitación.</w:t>
      </w:r>
    </w:p>
    <w:p w:rsidR="00CD6C5A" w:rsidRPr="003F3734" w:rsidRDefault="00CD6C5A" w:rsidP="00DA100D">
      <w:pPr>
        <w:pStyle w:val="Lista"/>
        <w:ind w:left="284" w:right="-355" w:hanging="284"/>
        <w:jc w:val="both"/>
        <w:rPr>
          <w:rFonts w:ascii="Arial" w:eastAsia="MS Mincho" w:hAnsi="Arial" w:cs="Arial"/>
          <w:sz w:val="18"/>
          <w:szCs w:val="18"/>
        </w:rPr>
      </w:pPr>
    </w:p>
    <w:p w:rsidR="00CD6C5A" w:rsidRPr="003F3734" w:rsidRDefault="00CD6C5A" w:rsidP="00E24A38">
      <w:pPr>
        <w:suppressAutoHyphens/>
        <w:jc w:val="both"/>
        <w:rPr>
          <w:rFonts w:ascii="Arial" w:eastAsia="MS Mincho" w:hAnsi="Arial" w:cs="Arial"/>
          <w:sz w:val="18"/>
          <w:szCs w:val="18"/>
        </w:rPr>
      </w:pPr>
      <w:r w:rsidRPr="003F3734">
        <w:rPr>
          <w:rFonts w:ascii="Arial" w:eastAsia="MS Mincho" w:hAnsi="Arial" w:cs="Arial"/>
          <w:sz w:val="18"/>
          <w:szCs w:val="18"/>
        </w:rPr>
        <w:t>En cualquiera de estos eventos el contratista perderá como sanción, tan pronto como se ponga término anticipado al contrato, las garantías que avalan el cumplimento de éste.</w:t>
      </w:r>
    </w:p>
    <w:p w:rsidR="00CD6C5A" w:rsidRPr="003F3734" w:rsidRDefault="00CD6C5A" w:rsidP="00CD6C5A">
      <w:pPr>
        <w:suppressAutoHyphens/>
        <w:ind w:right="-355"/>
        <w:jc w:val="both"/>
        <w:rPr>
          <w:rFonts w:ascii="Arial" w:eastAsia="MS Mincho" w:hAnsi="Arial" w:cs="Arial"/>
          <w:spacing w:val="-3"/>
          <w:sz w:val="18"/>
          <w:szCs w:val="18"/>
        </w:rPr>
      </w:pPr>
    </w:p>
    <w:p w:rsidR="00CD6C5A" w:rsidRPr="003F3734" w:rsidRDefault="00CD6C5A" w:rsidP="004C0B80">
      <w:pPr>
        <w:pStyle w:val="Textoindependiente"/>
        <w:numPr>
          <w:ilvl w:val="0"/>
          <w:numId w:val="27"/>
        </w:numPr>
        <w:ind w:right="-355"/>
        <w:rPr>
          <w:rFonts w:eastAsia="MS Mincho" w:cs="Arial"/>
          <w:sz w:val="18"/>
          <w:szCs w:val="18"/>
        </w:rPr>
      </w:pPr>
      <w:r w:rsidRPr="003F3734">
        <w:rPr>
          <w:rFonts w:eastAsia="MS Mincho" w:cs="Arial"/>
          <w:b/>
          <w:sz w:val="18"/>
          <w:szCs w:val="18"/>
        </w:rPr>
        <w:t>FALLECIMIENTO DEL CONTRATISTA</w:t>
      </w:r>
    </w:p>
    <w:p w:rsidR="00CD6C5A" w:rsidRPr="003F3734" w:rsidRDefault="00CD6C5A" w:rsidP="00CD6C5A">
      <w:pPr>
        <w:suppressAutoHyphens/>
        <w:ind w:right="-355"/>
        <w:jc w:val="both"/>
        <w:rPr>
          <w:rFonts w:ascii="Arial" w:eastAsia="MS Mincho" w:hAnsi="Arial" w:cs="Arial"/>
          <w:spacing w:val="-3"/>
          <w:sz w:val="18"/>
          <w:szCs w:val="18"/>
        </w:rPr>
      </w:pPr>
    </w:p>
    <w:p w:rsidR="00CD6C5A" w:rsidRPr="003F3734" w:rsidRDefault="00CD6C5A" w:rsidP="00DA100D">
      <w:pPr>
        <w:pStyle w:val="Textoindependiente"/>
        <w:rPr>
          <w:rFonts w:eastAsia="MS Mincho" w:cs="Arial"/>
          <w:sz w:val="18"/>
          <w:szCs w:val="18"/>
        </w:rPr>
      </w:pPr>
      <w:r w:rsidRPr="003F3734">
        <w:rPr>
          <w:rFonts w:eastAsia="MS Mincho" w:cs="Arial"/>
          <w:sz w:val="18"/>
          <w:szCs w:val="18"/>
        </w:rPr>
        <w:t>En caso de fallecimiento del contratista o disolución de la sociedad en caso que la empresa constructora sea persona jurídica, se procederá a la  terminación del contrato y, si existiera saldo a favor, se girará a sus herederos, conjuntamente con las garantías y retenciones, previas suscripción del finiquito.</w:t>
      </w:r>
    </w:p>
    <w:p w:rsidR="00CD6C5A" w:rsidRPr="003F3734" w:rsidRDefault="00CD6C5A" w:rsidP="00CD6C5A">
      <w:pPr>
        <w:pStyle w:val="Textoindependiente"/>
        <w:ind w:left="720"/>
        <w:rPr>
          <w:rFonts w:eastAsia="MS Mincho" w:cs="Arial"/>
          <w:sz w:val="18"/>
          <w:szCs w:val="18"/>
        </w:rPr>
      </w:pPr>
    </w:p>
    <w:p w:rsidR="00CD6C5A" w:rsidRPr="003F3734" w:rsidRDefault="00CD6C5A" w:rsidP="00CD6C5A">
      <w:pPr>
        <w:pStyle w:val="Textoindependiente"/>
        <w:rPr>
          <w:rFonts w:eastAsia="MS Mincho" w:cs="Arial"/>
          <w:sz w:val="18"/>
          <w:szCs w:val="18"/>
        </w:rPr>
      </w:pPr>
    </w:p>
    <w:p w:rsidR="00CD6C5A" w:rsidRPr="003F3734" w:rsidRDefault="00CD6C5A" w:rsidP="004C0B80">
      <w:pPr>
        <w:pStyle w:val="Textoindependiente"/>
        <w:numPr>
          <w:ilvl w:val="0"/>
          <w:numId w:val="27"/>
        </w:numPr>
        <w:rPr>
          <w:rFonts w:eastAsia="MS Mincho" w:cs="Arial"/>
          <w:sz w:val="18"/>
          <w:szCs w:val="18"/>
        </w:rPr>
      </w:pPr>
      <w:r w:rsidRPr="003F3734">
        <w:rPr>
          <w:rFonts w:eastAsia="MS Mincho" w:cs="Arial"/>
          <w:b/>
          <w:sz w:val="18"/>
          <w:szCs w:val="18"/>
        </w:rPr>
        <w:t>DOMICILIO Y JURISDICCIÓN.</w:t>
      </w:r>
      <w:r w:rsidRPr="003F3734">
        <w:rPr>
          <w:rFonts w:eastAsia="MS Mincho" w:cs="Arial"/>
          <w:sz w:val="18"/>
          <w:szCs w:val="18"/>
        </w:rPr>
        <w:t xml:space="preserve"> </w:t>
      </w:r>
    </w:p>
    <w:p w:rsidR="00CD6C5A" w:rsidRPr="003F3734" w:rsidRDefault="00CD6C5A" w:rsidP="00CD6C5A">
      <w:pPr>
        <w:pStyle w:val="Textoindependiente"/>
        <w:rPr>
          <w:rFonts w:eastAsia="MS Mincho" w:cs="Arial"/>
          <w:sz w:val="18"/>
          <w:szCs w:val="18"/>
        </w:rPr>
      </w:pPr>
    </w:p>
    <w:p w:rsidR="00755233" w:rsidRPr="003F3734" w:rsidRDefault="00CD6C5A" w:rsidP="00DA100D">
      <w:pPr>
        <w:pStyle w:val="Textoindependiente"/>
        <w:rPr>
          <w:rFonts w:eastAsia="MS Mincho" w:cs="Arial"/>
          <w:sz w:val="18"/>
          <w:szCs w:val="18"/>
        </w:rPr>
      </w:pPr>
      <w:r w:rsidRPr="003F3734">
        <w:rPr>
          <w:rFonts w:eastAsia="MS Mincho" w:cs="Arial"/>
          <w:sz w:val="18"/>
          <w:szCs w:val="18"/>
        </w:rPr>
        <w:t xml:space="preserve">Para todos los efectos derivados de la licitación a que se refieren estas Bases, así como de los que se deriven del contrato, según corresponda, las partes fijan domicilio en la ciudad </w:t>
      </w:r>
      <w:r w:rsidR="003A3432">
        <w:rPr>
          <w:rFonts w:eastAsia="MS Mincho" w:cs="Arial"/>
          <w:sz w:val="18"/>
          <w:szCs w:val="18"/>
        </w:rPr>
        <w:t xml:space="preserve">de </w:t>
      </w:r>
      <w:r w:rsidR="003A3432" w:rsidRPr="003A3432">
        <w:rPr>
          <w:rFonts w:eastAsia="MS Mincho" w:cs="Arial"/>
          <w:color w:val="FF0000"/>
          <w:sz w:val="18"/>
          <w:szCs w:val="18"/>
          <w:highlight w:val="yellow"/>
        </w:rPr>
        <w:t>XXXX (Indicar nombre el lugar donde fijaran domicilio)</w:t>
      </w:r>
      <w:r w:rsidRPr="003F3734">
        <w:rPr>
          <w:rFonts w:eastAsia="MS Mincho" w:cs="Arial"/>
          <w:sz w:val="18"/>
          <w:szCs w:val="18"/>
        </w:rPr>
        <w:t xml:space="preserve">  y prorrogan la competencia ante sus tribunales de justicia. </w:t>
      </w:r>
    </w:p>
    <w:p w:rsidR="00E343C7" w:rsidRDefault="00E343C7" w:rsidP="00EF7EFA">
      <w:pPr>
        <w:pStyle w:val="Textoindependiente"/>
        <w:ind w:left="720"/>
        <w:rPr>
          <w:rFonts w:eastAsia="MS Mincho" w:cs="Arial"/>
          <w:sz w:val="18"/>
          <w:szCs w:val="18"/>
        </w:rPr>
      </w:pPr>
    </w:p>
    <w:p w:rsidR="00CF0759" w:rsidRDefault="00CF0759" w:rsidP="00EF7EFA">
      <w:pPr>
        <w:pStyle w:val="Textoindependiente"/>
        <w:ind w:left="720"/>
        <w:rPr>
          <w:rFonts w:eastAsia="MS Mincho" w:cs="Arial"/>
          <w:sz w:val="18"/>
          <w:szCs w:val="18"/>
        </w:rPr>
      </w:pPr>
    </w:p>
    <w:p w:rsidR="00DA100D" w:rsidRDefault="00DA100D" w:rsidP="00EF7EFA">
      <w:pPr>
        <w:pStyle w:val="Textoindependiente"/>
        <w:ind w:left="720"/>
        <w:rPr>
          <w:rFonts w:eastAsia="MS Mincho" w:cs="Arial"/>
          <w:sz w:val="18"/>
          <w:szCs w:val="18"/>
        </w:rPr>
      </w:pPr>
    </w:p>
    <w:p w:rsidR="00DA100D" w:rsidRDefault="00DA100D" w:rsidP="00EF7EFA">
      <w:pPr>
        <w:pStyle w:val="Textoindependiente"/>
        <w:ind w:left="720"/>
        <w:rPr>
          <w:rFonts w:eastAsia="MS Mincho" w:cs="Arial"/>
          <w:sz w:val="18"/>
          <w:szCs w:val="18"/>
        </w:rPr>
      </w:pPr>
    </w:p>
    <w:p w:rsidR="00DA100D" w:rsidRDefault="00DA100D" w:rsidP="00EF7EFA">
      <w:pPr>
        <w:pStyle w:val="Textoindependiente"/>
        <w:ind w:left="720"/>
        <w:rPr>
          <w:rFonts w:eastAsia="MS Mincho" w:cs="Arial"/>
          <w:sz w:val="18"/>
          <w:szCs w:val="18"/>
        </w:rPr>
      </w:pPr>
    </w:p>
    <w:p w:rsidR="00DA100D" w:rsidRPr="003F3734" w:rsidRDefault="00DA100D" w:rsidP="00DA100D">
      <w:pPr>
        <w:pStyle w:val="Textoindependiente"/>
        <w:ind w:left="720" w:hanging="720"/>
        <w:rPr>
          <w:rFonts w:eastAsia="MS Mincho" w:cs="Arial"/>
          <w:sz w:val="18"/>
          <w:szCs w:val="18"/>
        </w:rPr>
      </w:pPr>
    </w:p>
    <w:p w:rsidR="00E343C7" w:rsidRDefault="00E343C7" w:rsidP="00EF7EFA">
      <w:pPr>
        <w:pStyle w:val="Textoindependiente"/>
        <w:ind w:left="720"/>
        <w:rPr>
          <w:rFonts w:eastAsia="MS Mincho" w:cs="Arial"/>
          <w:sz w:val="18"/>
          <w:szCs w:val="18"/>
        </w:rPr>
      </w:pPr>
    </w:p>
    <w:tbl>
      <w:tblPr>
        <w:tblW w:w="8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4"/>
      </w:tblGrid>
      <w:tr w:rsidR="00407071" w:rsidTr="00DA100D">
        <w:trPr>
          <w:trHeight w:val="1710"/>
        </w:trPr>
        <w:tc>
          <w:tcPr>
            <w:tcW w:w="8994" w:type="dxa"/>
          </w:tcPr>
          <w:p w:rsidR="00407071" w:rsidRPr="003F3734" w:rsidRDefault="00407071" w:rsidP="00DA100D">
            <w:pPr>
              <w:pStyle w:val="Textoindependiente"/>
              <w:ind w:left="66"/>
              <w:jc w:val="left"/>
              <w:rPr>
                <w:rFonts w:eastAsia="MS Mincho" w:cs="Arial"/>
                <w:sz w:val="18"/>
                <w:szCs w:val="18"/>
              </w:rPr>
            </w:pPr>
          </w:p>
          <w:p w:rsidR="00407071" w:rsidRPr="00917121" w:rsidRDefault="00407071" w:rsidP="00DA100D">
            <w:pPr>
              <w:pStyle w:val="Textoindependiente"/>
              <w:ind w:left="66"/>
              <w:jc w:val="left"/>
              <w:rPr>
                <w:rFonts w:eastAsia="MS Mincho" w:cs="Arial"/>
                <w:i/>
                <w:sz w:val="18"/>
                <w:szCs w:val="18"/>
              </w:rPr>
            </w:pPr>
            <w:r w:rsidRPr="00917121">
              <w:rPr>
                <w:rFonts w:eastAsia="MS Mincho" w:cs="Arial"/>
                <w:i/>
                <w:sz w:val="18"/>
                <w:szCs w:val="18"/>
              </w:rPr>
              <w:t>A estas bases de licitación se adjuntan los siguientes documentos que hacen parte del  proyecto:</w:t>
            </w:r>
          </w:p>
          <w:p w:rsidR="00407071" w:rsidRPr="00917121" w:rsidRDefault="00407071" w:rsidP="00DA100D">
            <w:pPr>
              <w:pStyle w:val="Textoindependiente"/>
              <w:numPr>
                <w:ilvl w:val="0"/>
                <w:numId w:val="25"/>
              </w:numPr>
              <w:ind w:left="786"/>
              <w:jc w:val="left"/>
              <w:rPr>
                <w:rFonts w:eastAsia="MS Mincho" w:cs="Arial"/>
                <w:i/>
                <w:sz w:val="18"/>
                <w:szCs w:val="18"/>
              </w:rPr>
            </w:pPr>
            <w:r w:rsidRPr="00917121">
              <w:rPr>
                <w:rFonts w:eastAsia="MS Mincho" w:cs="Arial"/>
                <w:i/>
                <w:sz w:val="18"/>
                <w:szCs w:val="18"/>
              </w:rPr>
              <w:t>Especificaciones Técnicas</w:t>
            </w:r>
          </w:p>
          <w:p w:rsidR="00407071" w:rsidRPr="00917121" w:rsidRDefault="00407071" w:rsidP="00DA100D">
            <w:pPr>
              <w:pStyle w:val="Textoindependiente"/>
              <w:numPr>
                <w:ilvl w:val="0"/>
                <w:numId w:val="25"/>
              </w:numPr>
              <w:ind w:left="786"/>
              <w:jc w:val="left"/>
              <w:rPr>
                <w:rFonts w:eastAsia="MS Mincho" w:cs="Arial"/>
                <w:i/>
                <w:sz w:val="18"/>
                <w:szCs w:val="18"/>
              </w:rPr>
            </w:pPr>
            <w:r w:rsidRPr="00917121">
              <w:rPr>
                <w:rFonts w:eastAsia="MS Mincho" w:cs="Arial"/>
                <w:i/>
                <w:sz w:val="18"/>
                <w:szCs w:val="18"/>
              </w:rPr>
              <w:t>Planos de arquitectura</w:t>
            </w:r>
          </w:p>
          <w:p w:rsidR="00407071" w:rsidRDefault="00407071" w:rsidP="00DA100D">
            <w:pPr>
              <w:pStyle w:val="Textoindependiente"/>
              <w:numPr>
                <w:ilvl w:val="0"/>
                <w:numId w:val="25"/>
              </w:numPr>
              <w:ind w:left="786"/>
              <w:jc w:val="left"/>
              <w:rPr>
                <w:rFonts w:eastAsia="MS Mincho" w:cs="Arial"/>
                <w:i/>
                <w:sz w:val="18"/>
                <w:szCs w:val="18"/>
              </w:rPr>
            </w:pPr>
            <w:proofErr w:type="spellStart"/>
            <w:r w:rsidRPr="00917121">
              <w:rPr>
                <w:rFonts w:eastAsia="MS Mincho" w:cs="Arial"/>
                <w:i/>
                <w:sz w:val="18"/>
                <w:szCs w:val="18"/>
              </w:rPr>
              <w:t>Itemizado</w:t>
            </w:r>
            <w:proofErr w:type="spellEnd"/>
            <w:r w:rsidRPr="00917121">
              <w:rPr>
                <w:rFonts w:eastAsia="MS Mincho" w:cs="Arial"/>
                <w:i/>
                <w:sz w:val="18"/>
                <w:szCs w:val="18"/>
              </w:rPr>
              <w:t xml:space="preserve"> de partidas de obras de construcción.</w:t>
            </w:r>
          </w:p>
          <w:p w:rsidR="00407071" w:rsidRPr="00917121" w:rsidRDefault="00407071" w:rsidP="00DA100D">
            <w:pPr>
              <w:pStyle w:val="Textoindependiente"/>
              <w:ind w:left="786"/>
              <w:jc w:val="left"/>
              <w:rPr>
                <w:rFonts w:eastAsia="MS Mincho" w:cs="Arial"/>
                <w:i/>
                <w:sz w:val="18"/>
                <w:szCs w:val="18"/>
              </w:rPr>
            </w:pPr>
          </w:p>
          <w:p w:rsidR="00407071" w:rsidRDefault="00407071" w:rsidP="00DA100D">
            <w:pPr>
              <w:pStyle w:val="Textoindependiente"/>
              <w:ind w:left="66"/>
              <w:jc w:val="left"/>
              <w:rPr>
                <w:rFonts w:eastAsia="MS Mincho" w:cs="Arial"/>
                <w:sz w:val="18"/>
                <w:szCs w:val="18"/>
              </w:rPr>
            </w:pPr>
            <w:r w:rsidRPr="00917121">
              <w:rPr>
                <w:rFonts w:eastAsia="MS Mincho" w:cs="Arial"/>
                <w:i/>
                <w:sz w:val="18"/>
                <w:szCs w:val="18"/>
              </w:rPr>
              <w:t>Podrá encontrar ejemplos de estos documentos en</w:t>
            </w:r>
            <w:r>
              <w:rPr>
                <w:rFonts w:eastAsia="MS Mincho" w:cs="Arial"/>
                <w:sz w:val="18"/>
                <w:szCs w:val="18"/>
              </w:rPr>
              <w:t xml:space="preserve">  </w:t>
            </w:r>
            <w:r w:rsidRPr="006001CC">
              <w:rPr>
                <w:rFonts w:eastAsia="MS Mincho" w:cs="Arial"/>
                <w:color w:val="2E74B5" w:themeColor="accent1" w:themeShade="BF"/>
                <w:sz w:val="18"/>
                <w:szCs w:val="18"/>
                <w:u w:val="single"/>
              </w:rPr>
              <w:t>http://www.subdere.gov.cl/documentacion/tipologia-pmu-proyectos-aceras</w:t>
            </w:r>
          </w:p>
        </w:tc>
      </w:tr>
    </w:tbl>
    <w:p w:rsidR="003F3734" w:rsidRDefault="003F3734" w:rsidP="00407071">
      <w:pPr>
        <w:rPr>
          <w:rFonts w:eastAsia="MS Mincho" w:cs="Arial"/>
          <w:sz w:val="18"/>
          <w:szCs w:val="18"/>
        </w:rPr>
      </w:pPr>
    </w:p>
    <w:sectPr w:rsidR="003F3734" w:rsidSect="00463067">
      <w:pgSz w:w="12240" w:h="15840"/>
      <w:pgMar w:top="1417" w:right="1701"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451"/>
    <w:multiLevelType w:val="hybridMultilevel"/>
    <w:tmpl w:val="7F7AD7FE"/>
    <w:lvl w:ilvl="0" w:tplc="D27A492C">
      <w:start w:val="2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484DE8"/>
    <w:multiLevelType w:val="hybridMultilevel"/>
    <w:tmpl w:val="C4A2F27E"/>
    <w:lvl w:ilvl="0" w:tplc="9CD66428">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
    <w:nsid w:val="199D64FB"/>
    <w:multiLevelType w:val="hybridMultilevel"/>
    <w:tmpl w:val="7BAE47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AB246A1"/>
    <w:multiLevelType w:val="multilevel"/>
    <w:tmpl w:val="DDF803FC"/>
    <w:lvl w:ilvl="0">
      <w:start w:val="2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9"/>
      <w:numFmt w:val="decimal"/>
      <w:lvlText w:val="%1.%2.%3"/>
      <w:lvlJc w:val="left"/>
      <w:pPr>
        <w:ind w:left="720" w:hanging="720"/>
      </w:pPr>
      <w:rPr>
        <w:rFonts w:hint="default"/>
        <w:b/>
      </w:rPr>
    </w:lvl>
    <w:lvl w:ilvl="3">
      <w:start w:val="1"/>
      <w:numFmt w:val="upp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D53F9C"/>
    <w:multiLevelType w:val="multilevel"/>
    <w:tmpl w:val="ECF2C80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18A74DA"/>
    <w:multiLevelType w:val="hybridMultilevel"/>
    <w:tmpl w:val="782A76F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258A4ABC"/>
    <w:multiLevelType w:val="hybridMultilevel"/>
    <w:tmpl w:val="A970B9A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nsid w:val="26570030"/>
    <w:multiLevelType w:val="multilevel"/>
    <w:tmpl w:val="ADF8760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7CC7E7E"/>
    <w:multiLevelType w:val="hybridMultilevel"/>
    <w:tmpl w:val="959278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2006F87"/>
    <w:multiLevelType w:val="hybridMultilevel"/>
    <w:tmpl w:val="9E9E7FC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nsid w:val="39942084"/>
    <w:multiLevelType w:val="hybridMultilevel"/>
    <w:tmpl w:val="BCDCBC5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B5C6B13"/>
    <w:multiLevelType w:val="hybridMultilevel"/>
    <w:tmpl w:val="C43252F4"/>
    <w:lvl w:ilvl="0" w:tplc="96187E90">
      <w:start w:val="5"/>
      <w:numFmt w:val="lowerLetter"/>
      <w:lvlText w:val="%1)"/>
      <w:lvlJc w:val="left"/>
      <w:pPr>
        <w:tabs>
          <w:tab w:val="num" w:pos="720"/>
        </w:tabs>
        <w:ind w:left="720" w:hanging="720"/>
      </w:pPr>
      <w:rPr>
        <w:rFonts w:hint="default"/>
      </w:rPr>
    </w:lvl>
    <w:lvl w:ilvl="1" w:tplc="93A21C64">
      <w:start w:val="24"/>
      <w:numFmt w:val="decimal"/>
      <w:lvlText w:val="%2"/>
      <w:lvlJc w:val="left"/>
      <w:pPr>
        <w:tabs>
          <w:tab w:val="num" w:pos="720"/>
        </w:tabs>
        <w:ind w:left="720" w:hanging="720"/>
      </w:pPr>
      <w:rPr>
        <w:rFonts w:hint="default"/>
        <w:b/>
      </w:rPr>
    </w:lvl>
    <w:lvl w:ilvl="2" w:tplc="D3E0C5EC">
      <w:start w:val="5"/>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C874AE2"/>
    <w:multiLevelType w:val="multilevel"/>
    <w:tmpl w:val="92B493D4"/>
    <w:lvl w:ilvl="0">
      <w:start w:val="2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8"/>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41B21BE1"/>
    <w:multiLevelType w:val="hybridMultilevel"/>
    <w:tmpl w:val="50CAE6AE"/>
    <w:lvl w:ilvl="0" w:tplc="4CA49D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3AB42CC"/>
    <w:multiLevelType w:val="hybridMultilevel"/>
    <w:tmpl w:val="DAE4F58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66270BD"/>
    <w:multiLevelType w:val="hybridMultilevel"/>
    <w:tmpl w:val="888E29A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B8E3AC1"/>
    <w:multiLevelType w:val="hybridMultilevel"/>
    <w:tmpl w:val="7BF266E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nsid w:val="4D114E76"/>
    <w:multiLevelType w:val="multilevel"/>
    <w:tmpl w:val="1A708BBE"/>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F6E639A"/>
    <w:multiLevelType w:val="hybridMultilevel"/>
    <w:tmpl w:val="B0787E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2E14654"/>
    <w:multiLevelType w:val="hybridMultilevel"/>
    <w:tmpl w:val="A5509D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7EC4608"/>
    <w:multiLevelType w:val="hybridMultilevel"/>
    <w:tmpl w:val="2D48B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B12136A"/>
    <w:multiLevelType w:val="hybridMultilevel"/>
    <w:tmpl w:val="FB8AAA54"/>
    <w:lvl w:ilvl="0" w:tplc="99246152">
      <w:start w:val="2"/>
      <w:numFmt w:val="lowerLetter"/>
      <w:lvlText w:val="%1)"/>
      <w:lvlJc w:val="left"/>
      <w:pPr>
        <w:tabs>
          <w:tab w:val="num" w:pos="1624"/>
        </w:tabs>
        <w:ind w:left="1624" w:hanging="375"/>
      </w:pPr>
      <w:rPr>
        <w:rFonts w:hint="default"/>
      </w:rPr>
    </w:lvl>
    <w:lvl w:ilvl="1" w:tplc="3B5E154A">
      <w:start w:val="4"/>
      <w:numFmt w:val="lowerLetter"/>
      <w:lvlText w:val="%2)"/>
      <w:lvlJc w:val="left"/>
      <w:pPr>
        <w:tabs>
          <w:tab w:val="num" w:pos="1440"/>
        </w:tabs>
        <w:ind w:left="1440" w:hanging="360"/>
      </w:pPr>
      <w:rPr>
        <w:rFonts w:ascii="Arial" w:hAnsi="Arial" w:hint="default"/>
        <w:b w:val="0"/>
        <w:i w:val="0"/>
      </w:rPr>
    </w:lvl>
    <w:lvl w:ilvl="2" w:tplc="021C4044">
      <w:start w:val="15"/>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C236194"/>
    <w:multiLevelType w:val="hybridMultilevel"/>
    <w:tmpl w:val="D8A48AAA"/>
    <w:lvl w:ilvl="0" w:tplc="9FF4F7BE">
      <w:start w:val="1"/>
      <w:numFmt w:val="lowerLetter"/>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326CD7A6">
      <w:start w:val="17"/>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DDE629B"/>
    <w:multiLevelType w:val="hybridMultilevel"/>
    <w:tmpl w:val="84C87120"/>
    <w:lvl w:ilvl="0" w:tplc="43FA4942">
      <w:start w:val="1"/>
      <w:numFmt w:val="decimal"/>
      <w:lvlText w:val="%1."/>
      <w:lvlJc w:val="left"/>
      <w:pPr>
        <w:tabs>
          <w:tab w:val="num" w:pos="720"/>
        </w:tabs>
        <w:ind w:left="720" w:hanging="360"/>
      </w:pPr>
      <w:rPr>
        <w:rFonts w:hint="default"/>
      </w:rPr>
    </w:lvl>
    <w:lvl w:ilvl="1" w:tplc="7A2A3240">
      <w:start w:val="24"/>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294065C"/>
    <w:multiLevelType w:val="multilevel"/>
    <w:tmpl w:val="6644CFDC"/>
    <w:lvl w:ilvl="0">
      <w:start w:val="1"/>
      <w:numFmt w:val="lowerLetter"/>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A9E7C67"/>
    <w:multiLevelType w:val="hybridMultilevel"/>
    <w:tmpl w:val="B47C7126"/>
    <w:lvl w:ilvl="0" w:tplc="AF643AB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DAC37DD"/>
    <w:multiLevelType w:val="hybridMultilevel"/>
    <w:tmpl w:val="97A6425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7">
    <w:nsid w:val="6F444E6E"/>
    <w:multiLevelType w:val="hybridMultilevel"/>
    <w:tmpl w:val="C36EED2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F822AE9"/>
    <w:multiLevelType w:val="hybridMultilevel"/>
    <w:tmpl w:val="B1DE211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0611677"/>
    <w:multiLevelType w:val="hybridMultilevel"/>
    <w:tmpl w:val="2158B7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11B610D"/>
    <w:multiLevelType w:val="hybridMultilevel"/>
    <w:tmpl w:val="AFF6E78C"/>
    <w:lvl w:ilvl="0" w:tplc="351E3DCA">
      <w:start w:val="1"/>
      <w:numFmt w:val="decimal"/>
      <w:lvlText w:val="%1."/>
      <w:lvlJc w:val="left"/>
      <w:pPr>
        <w:tabs>
          <w:tab w:val="num" w:pos="1118"/>
        </w:tabs>
        <w:ind w:left="1118" w:hanging="360"/>
      </w:pPr>
      <w:rPr>
        <w:rFonts w:hint="default"/>
      </w:rPr>
    </w:lvl>
    <w:lvl w:ilvl="1" w:tplc="7AE06F54">
      <w:start w:val="4"/>
      <w:numFmt w:val="decimal"/>
      <w:lvlText w:val="%2)"/>
      <w:lvlJc w:val="left"/>
      <w:pPr>
        <w:tabs>
          <w:tab w:val="num" w:pos="1488"/>
        </w:tabs>
        <w:ind w:left="1488" w:hanging="360"/>
      </w:pPr>
      <w:rPr>
        <w:rFonts w:hint="default"/>
      </w:rPr>
    </w:lvl>
    <w:lvl w:ilvl="2" w:tplc="0C0A001B">
      <w:start w:val="1"/>
      <w:numFmt w:val="lowerRoman"/>
      <w:lvlText w:val="%3."/>
      <w:lvlJc w:val="right"/>
      <w:pPr>
        <w:tabs>
          <w:tab w:val="num" w:pos="2208"/>
        </w:tabs>
        <w:ind w:left="2208" w:hanging="180"/>
      </w:pPr>
    </w:lvl>
    <w:lvl w:ilvl="3" w:tplc="0C0A000F" w:tentative="1">
      <w:start w:val="1"/>
      <w:numFmt w:val="decimal"/>
      <w:lvlText w:val="%4."/>
      <w:lvlJc w:val="left"/>
      <w:pPr>
        <w:tabs>
          <w:tab w:val="num" w:pos="2928"/>
        </w:tabs>
        <w:ind w:left="2928" w:hanging="360"/>
      </w:pPr>
    </w:lvl>
    <w:lvl w:ilvl="4" w:tplc="0C0A0019" w:tentative="1">
      <w:start w:val="1"/>
      <w:numFmt w:val="lowerLetter"/>
      <w:lvlText w:val="%5."/>
      <w:lvlJc w:val="left"/>
      <w:pPr>
        <w:tabs>
          <w:tab w:val="num" w:pos="3648"/>
        </w:tabs>
        <w:ind w:left="3648" w:hanging="360"/>
      </w:pPr>
    </w:lvl>
    <w:lvl w:ilvl="5" w:tplc="0C0A001B" w:tentative="1">
      <w:start w:val="1"/>
      <w:numFmt w:val="lowerRoman"/>
      <w:lvlText w:val="%6."/>
      <w:lvlJc w:val="right"/>
      <w:pPr>
        <w:tabs>
          <w:tab w:val="num" w:pos="4368"/>
        </w:tabs>
        <w:ind w:left="4368" w:hanging="180"/>
      </w:pPr>
    </w:lvl>
    <w:lvl w:ilvl="6" w:tplc="0C0A000F" w:tentative="1">
      <w:start w:val="1"/>
      <w:numFmt w:val="decimal"/>
      <w:lvlText w:val="%7."/>
      <w:lvlJc w:val="left"/>
      <w:pPr>
        <w:tabs>
          <w:tab w:val="num" w:pos="5088"/>
        </w:tabs>
        <w:ind w:left="5088" w:hanging="360"/>
      </w:pPr>
    </w:lvl>
    <w:lvl w:ilvl="7" w:tplc="0C0A0019" w:tentative="1">
      <w:start w:val="1"/>
      <w:numFmt w:val="lowerLetter"/>
      <w:lvlText w:val="%8."/>
      <w:lvlJc w:val="left"/>
      <w:pPr>
        <w:tabs>
          <w:tab w:val="num" w:pos="5808"/>
        </w:tabs>
        <w:ind w:left="5808" w:hanging="360"/>
      </w:pPr>
    </w:lvl>
    <w:lvl w:ilvl="8" w:tplc="0C0A001B" w:tentative="1">
      <w:start w:val="1"/>
      <w:numFmt w:val="lowerRoman"/>
      <w:lvlText w:val="%9."/>
      <w:lvlJc w:val="right"/>
      <w:pPr>
        <w:tabs>
          <w:tab w:val="num" w:pos="6528"/>
        </w:tabs>
        <w:ind w:left="6528" w:hanging="180"/>
      </w:pPr>
    </w:lvl>
  </w:abstractNum>
  <w:abstractNum w:abstractNumId="31">
    <w:nsid w:val="77FA099F"/>
    <w:multiLevelType w:val="hybridMultilevel"/>
    <w:tmpl w:val="A320B3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B292BB5"/>
    <w:multiLevelType w:val="hybridMultilevel"/>
    <w:tmpl w:val="434ACB8E"/>
    <w:lvl w:ilvl="0" w:tplc="E55EF91E">
      <w:start w:val="1"/>
      <w:numFmt w:val="lowerLetter"/>
      <w:lvlText w:val="%1)"/>
      <w:lvlJc w:val="left"/>
      <w:pPr>
        <w:tabs>
          <w:tab w:val="num" w:pos="180"/>
        </w:tabs>
        <w:ind w:left="180" w:hanging="360"/>
      </w:pPr>
      <w:rPr>
        <w:rFonts w:ascii="Arial" w:hAnsi="Arial" w:hint="default"/>
        <w:b w:val="0"/>
        <w:i w:val="0"/>
      </w:rPr>
    </w:lvl>
    <w:lvl w:ilvl="1" w:tplc="CF487A60">
      <w:start w:val="10"/>
      <w:numFmt w:val="lowerLetter"/>
      <w:lvlText w:val="%2)"/>
      <w:lvlJc w:val="left"/>
      <w:pPr>
        <w:tabs>
          <w:tab w:val="num" w:pos="1440"/>
        </w:tabs>
        <w:ind w:left="1440" w:hanging="360"/>
      </w:pPr>
      <w:rPr>
        <w:rFonts w:ascii="Arial" w:hAnsi="Arial"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D190AB7"/>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9"/>
  </w:num>
  <w:num w:numId="3">
    <w:abstractNumId w:val="18"/>
  </w:num>
  <w:num w:numId="4">
    <w:abstractNumId w:val="20"/>
  </w:num>
  <w:num w:numId="5">
    <w:abstractNumId w:val="21"/>
  </w:num>
  <w:num w:numId="6">
    <w:abstractNumId w:val="11"/>
  </w:num>
  <w:num w:numId="7">
    <w:abstractNumId w:val="23"/>
  </w:num>
  <w:num w:numId="8">
    <w:abstractNumId w:val="32"/>
  </w:num>
  <w:num w:numId="9">
    <w:abstractNumId w:val="30"/>
  </w:num>
  <w:num w:numId="10">
    <w:abstractNumId w:val="22"/>
  </w:num>
  <w:num w:numId="11">
    <w:abstractNumId w:val="15"/>
  </w:num>
  <w:num w:numId="12">
    <w:abstractNumId w:val="5"/>
  </w:num>
  <w:num w:numId="13">
    <w:abstractNumId w:val="1"/>
  </w:num>
  <w:num w:numId="14">
    <w:abstractNumId w:val="12"/>
  </w:num>
  <w:num w:numId="15">
    <w:abstractNumId w:val="0"/>
  </w:num>
  <w:num w:numId="16">
    <w:abstractNumId w:val="4"/>
  </w:num>
  <w:num w:numId="17">
    <w:abstractNumId w:val="13"/>
  </w:num>
  <w:num w:numId="18">
    <w:abstractNumId w:val="6"/>
  </w:num>
  <w:num w:numId="19">
    <w:abstractNumId w:val="10"/>
  </w:num>
  <w:num w:numId="20">
    <w:abstractNumId w:val="33"/>
  </w:num>
  <w:num w:numId="21">
    <w:abstractNumId w:val="9"/>
  </w:num>
  <w:num w:numId="22">
    <w:abstractNumId w:val="26"/>
  </w:num>
  <w:num w:numId="23">
    <w:abstractNumId w:val="8"/>
  </w:num>
  <w:num w:numId="24">
    <w:abstractNumId w:val="27"/>
  </w:num>
  <w:num w:numId="25">
    <w:abstractNumId w:val="16"/>
  </w:num>
  <w:num w:numId="26">
    <w:abstractNumId w:val="7"/>
  </w:num>
  <w:num w:numId="27">
    <w:abstractNumId w:val="17"/>
  </w:num>
  <w:num w:numId="28">
    <w:abstractNumId w:val="29"/>
  </w:num>
  <w:num w:numId="29">
    <w:abstractNumId w:val="3"/>
  </w:num>
  <w:num w:numId="30">
    <w:abstractNumId w:val="2"/>
  </w:num>
  <w:num w:numId="31">
    <w:abstractNumId w:val="31"/>
  </w:num>
  <w:num w:numId="32">
    <w:abstractNumId w:val="24"/>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46"/>
    <w:rsid w:val="00031B1B"/>
    <w:rsid w:val="00036719"/>
    <w:rsid w:val="00062687"/>
    <w:rsid w:val="0009547A"/>
    <w:rsid w:val="000A064F"/>
    <w:rsid w:val="000D0664"/>
    <w:rsid w:val="000D654E"/>
    <w:rsid w:val="000E0F51"/>
    <w:rsid w:val="000E7863"/>
    <w:rsid w:val="000F50A8"/>
    <w:rsid w:val="00103E53"/>
    <w:rsid w:val="0013546B"/>
    <w:rsid w:val="00142F0F"/>
    <w:rsid w:val="001762C1"/>
    <w:rsid w:val="00191217"/>
    <w:rsid w:val="001A26B7"/>
    <w:rsid w:val="001F48C6"/>
    <w:rsid w:val="00206FA1"/>
    <w:rsid w:val="002120AA"/>
    <w:rsid w:val="00224C27"/>
    <w:rsid w:val="00245A60"/>
    <w:rsid w:val="00280E66"/>
    <w:rsid w:val="002B3E73"/>
    <w:rsid w:val="002C3C06"/>
    <w:rsid w:val="002C3FBA"/>
    <w:rsid w:val="002F1C34"/>
    <w:rsid w:val="00301C6C"/>
    <w:rsid w:val="003163E6"/>
    <w:rsid w:val="00342A39"/>
    <w:rsid w:val="00353CB2"/>
    <w:rsid w:val="003721F5"/>
    <w:rsid w:val="003956D0"/>
    <w:rsid w:val="003A3432"/>
    <w:rsid w:val="003E7A17"/>
    <w:rsid w:val="003F3734"/>
    <w:rsid w:val="003F5750"/>
    <w:rsid w:val="00401710"/>
    <w:rsid w:val="00407071"/>
    <w:rsid w:val="0042089D"/>
    <w:rsid w:val="00463067"/>
    <w:rsid w:val="0047321C"/>
    <w:rsid w:val="004C0B80"/>
    <w:rsid w:val="004C3F16"/>
    <w:rsid w:val="004C3FB8"/>
    <w:rsid w:val="004D5906"/>
    <w:rsid w:val="004E1464"/>
    <w:rsid w:val="004E2A45"/>
    <w:rsid w:val="00511733"/>
    <w:rsid w:val="005171E6"/>
    <w:rsid w:val="0052174F"/>
    <w:rsid w:val="00522205"/>
    <w:rsid w:val="00541A51"/>
    <w:rsid w:val="005644F5"/>
    <w:rsid w:val="005708FC"/>
    <w:rsid w:val="00594133"/>
    <w:rsid w:val="005B7A98"/>
    <w:rsid w:val="005D5B1A"/>
    <w:rsid w:val="006001CC"/>
    <w:rsid w:val="0063233F"/>
    <w:rsid w:val="0064744F"/>
    <w:rsid w:val="0066358A"/>
    <w:rsid w:val="006638AF"/>
    <w:rsid w:val="00672BD6"/>
    <w:rsid w:val="006943BF"/>
    <w:rsid w:val="006A0045"/>
    <w:rsid w:val="006F210B"/>
    <w:rsid w:val="006F4C59"/>
    <w:rsid w:val="00707531"/>
    <w:rsid w:val="0071273C"/>
    <w:rsid w:val="007167DA"/>
    <w:rsid w:val="00743BAE"/>
    <w:rsid w:val="00755233"/>
    <w:rsid w:val="00756D11"/>
    <w:rsid w:val="0077487E"/>
    <w:rsid w:val="007E07FA"/>
    <w:rsid w:val="007E7448"/>
    <w:rsid w:val="007F069B"/>
    <w:rsid w:val="008015B9"/>
    <w:rsid w:val="00817E7E"/>
    <w:rsid w:val="00821729"/>
    <w:rsid w:val="00860A0F"/>
    <w:rsid w:val="00887DE7"/>
    <w:rsid w:val="0089769B"/>
    <w:rsid w:val="00897C08"/>
    <w:rsid w:val="008C30AC"/>
    <w:rsid w:val="008E657C"/>
    <w:rsid w:val="009056F4"/>
    <w:rsid w:val="00917121"/>
    <w:rsid w:val="0093000A"/>
    <w:rsid w:val="009478AB"/>
    <w:rsid w:val="009777E9"/>
    <w:rsid w:val="00980BF2"/>
    <w:rsid w:val="009C19E4"/>
    <w:rsid w:val="00A12447"/>
    <w:rsid w:val="00A342C5"/>
    <w:rsid w:val="00A34E38"/>
    <w:rsid w:val="00A73EDC"/>
    <w:rsid w:val="00A74DB9"/>
    <w:rsid w:val="00AA4F77"/>
    <w:rsid w:val="00B14946"/>
    <w:rsid w:val="00B9021E"/>
    <w:rsid w:val="00BA160C"/>
    <w:rsid w:val="00BA6857"/>
    <w:rsid w:val="00BD1262"/>
    <w:rsid w:val="00BD1AEB"/>
    <w:rsid w:val="00BD341C"/>
    <w:rsid w:val="00BE28BC"/>
    <w:rsid w:val="00BE32C1"/>
    <w:rsid w:val="00BF23D9"/>
    <w:rsid w:val="00C01038"/>
    <w:rsid w:val="00C213D5"/>
    <w:rsid w:val="00C462DD"/>
    <w:rsid w:val="00C70F9F"/>
    <w:rsid w:val="00C750EA"/>
    <w:rsid w:val="00C80FA8"/>
    <w:rsid w:val="00C81D5D"/>
    <w:rsid w:val="00C86734"/>
    <w:rsid w:val="00CB3A02"/>
    <w:rsid w:val="00CB65A4"/>
    <w:rsid w:val="00CC5C56"/>
    <w:rsid w:val="00CD3C42"/>
    <w:rsid w:val="00CD6C5A"/>
    <w:rsid w:val="00CF0759"/>
    <w:rsid w:val="00D31A35"/>
    <w:rsid w:val="00D44CF5"/>
    <w:rsid w:val="00D45632"/>
    <w:rsid w:val="00DA100D"/>
    <w:rsid w:val="00DA14F4"/>
    <w:rsid w:val="00E12803"/>
    <w:rsid w:val="00E24A38"/>
    <w:rsid w:val="00E31901"/>
    <w:rsid w:val="00E343C7"/>
    <w:rsid w:val="00E352B0"/>
    <w:rsid w:val="00E470C0"/>
    <w:rsid w:val="00E65B1B"/>
    <w:rsid w:val="00E9619D"/>
    <w:rsid w:val="00EA77F5"/>
    <w:rsid w:val="00EB0642"/>
    <w:rsid w:val="00EC42C0"/>
    <w:rsid w:val="00ED3F82"/>
    <w:rsid w:val="00EF5380"/>
    <w:rsid w:val="00EF7EFA"/>
    <w:rsid w:val="00F04ADA"/>
    <w:rsid w:val="00F32476"/>
    <w:rsid w:val="00F4311F"/>
    <w:rsid w:val="00F46599"/>
    <w:rsid w:val="00F6415F"/>
    <w:rsid w:val="00F73E25"/>
    <w:rsid w:val="00F76113"/>
    <w:rsid w:val="00FB26A1"/>
    <w:rsid w:val="00FD7D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977C60-F9C8-4101-AADB-0A1D73B6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15F"/>
  </w:style>
  <w:style w:type="paragraph" w:styleId="Ttulo1">
    <w:name w:val="heading 1"/>
    <w:basedOn w:val="Normal"/>
    <w:next w:val="Normal"/>
    <w:link w:val="Ttulo1Car"/>
    <w:uiPriority w:val="9"/>
    <w:qFormat/>
    <w:rsid w:val="00F6415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ar"/>
    <w:uiPriority w:val="9"/>
    <w:semiHidden/>
    <w:unhideWhenUsed/>
    <w:qFormat/>
    <w:rsid w:val="00F6415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ar"/>
    <w:uiPriority w:val="9"/>
    <w:semiHidden/>
    <w:unhideWhenUsed/>
    <w:qFormat/>
    <w:rsid w:val="00F6415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ar"/>
    <w:uiPriority w:val="9"/>
    <w:semiHidden/>
    <w:unhideWhenUsed/>
    <w:qFormat/>
    <w:rsid w:val="00F6415F"/>
    <w:pPr>
      <w:keepNext/>
      <w:keepLines/>
      <w:spacing w:before="40" w:after="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ar"/>
    <w:uiPriority w:val="9"/>
    <w:semiHidden/>
    <w:unhideWhenUsed/>
    <w:qFormat/>
    <w:rsid w:val="00F6415F"/>
    <w:pPr>
      <w:keepNext/>
      <w:keepLines/>
      <w:spacing w:before="40" w:after="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ar"/>
    <w:uiPriority w:val="9"/>
    <w:semiHidden/>
    <w:unhideWhenUsed/>
    <w:qFormat/>
    <w:rsid w:val="00F6415F"/>
    <w:pPr>
      <w:keepNext/>
      <w:keepLines/>
      <w:spacing w:before="40" w:after="0"/>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rsid w:val="00F6415F"/>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F6415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ar"/>
    <w:uiPriority w:val="9"/>
    <w:semiHidden/>
    <w:unhideWhenUsed/>
    <w:qFormat/>
    <w:rsid w:val="00F6415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4946"/>
    <w:pPr>
      <w:ind w:left="720"/>
      <w:contextualSpacing/>
    </w:pPr>
  </w:style>
  <w:style w:type="table" w:styleId="Tablaconcuadrcula">
    <w:name w:val="Table Grid"/>
    <w:basedOn w:val="Tablanormal"/>
    <w:uiPriority w:val="39"/>
    <w:rsid w:val="00BA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3C06"/>
    <w:rPr>
      <w:color w:val="0563C1" w:themeColor="hyperlink"/>
      <w:u w:val="single"/>
    </w:rPr>
  </w:style>
  <w:style w:type="character" w:customStyle="1" w:styleId="Ttulo1Car">
    <w:name w:val="Título 1 Car"/>
    <w:basedOn w:val="Fuentedeprrafopredeter"/>
    <w:link w:val="Ttulo1"/>
    <w:uiPriority w:val="9"/>
    <w:rsid w:val="00F6415F"/>
    <w:rPr>
      <w:rFonts w:asciiTheme="majorHAnsi" w:eastAsiaTheme="majorEastAsia" w:hAnsiTheme="majorHAnsi" w:cstheme="majorBidi"/>
      <w:color w:val="262626" w:themeColor="text1" w:themeTint="D9"/>
      <w:sz w:val="32"/>
      <w:szCs w:val="32"/>
    </w:rPr>
  </w:style>
  <w:style w:type="paragraph" w:styleId="Textoindependiente">
    <w:name w:val="Body Text"/>
    <w:basedOn w:val="Normal"/>
    <w:link w:val="TextoindependienteCar"/>
    <w:rsid w:val="00CD6C5A"/>
    <w:pPr>
      <w:spacing w:after="0" w:line="240" w:lineRule="auto"/>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CD6C5A"/>
    <w:rPr>
      <w:rFonts w:ascii="Arial" w:eastAsia="Times New Roman" w:hAnsi="Arial" w:cs="Times New Roman"/>
      <w:szCs w:val="20"/>
      <w:lang w:val="es-ES_tradnl" w:eastAsia="es-ES"/>
    </w:rPr>
  </w:style>
  <w:style w:type="paragraph" w:styleId="Lista">
    <w:name w:val="List"/>
    <w:basedOn w:val="Normal"/>
    <w:rsid w:val="00CD6C5A"/>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rsid w:val="00CD6C5A"/>
    <w:pPr>
      <w:tabs>
        <w:tab w:val="left" w:pos="1418"/>
        <w:tab w:val="left" w:pos="1843"/>
        <w:tab w:val="left" w:pos="2127"/>
      </w:tabs>
      <w:spacing w:after="0" w:line="240" w:lineRule="auto"/>
      <w:ind w:left="284" w:hanging="284"/>
      <w:jc w:val="both"/>
    </w:pPr>
    <w:rPr>
      <w:rFonts w:ascii="Arial" w:eastAsia="Times New Roman" w:hAnsi="Arial" w:cs="Times New Roman"/>
      <w:szCs w:val="20"/>
      <w:lang w:val="es-ES_tradnl" w:eastAsia="es-ES"/>
    </w:rPr>
  </w:style>
  <w:style w:type="character" w:customStyle="1" w:styleId="Sangra3detindependienteCar">
    <w:name w:val="Sangría 3 de t. independiente Car"/>
    <w:basedOn w:val="Fuentedeprrafopredeter"/>
    <w:link w:val="Sangra3detindependiente"/>
    <w:rsid w:val="00CD6C5A"/>
    <w:rPr>
      <w:rFonts w:ascii="Arial" w:eastAsia="Times New Roman" w:hAnsi="Arial" w:cs="Times New Roman"/>
      <w:szCs w:val="20"/>
      <w:lang w:val="es-ES_tradnl" w:eastAsia="es-ES"/>
    </w:rPr>
  </w:style>
  <w:style w:type="paragraph" w:styleId="Sangradetextonormal">
    <w:name w:val="Body Text Indent"/>
    <w:basedOn w:val="Normal"/>
    <w:link w:val="SangradetextonormalCar"/>
    <w:rsid w:val="00CD6C5A"/>
    <w:pPr>
      <w:tabs>
        <w:tab w:val="left" w:pos="1418"/>
        <w:tab w:val="left" w:pos="1843"/>
        <w:tab w:val="left" w:pos="2127"/>
      </w:tabs>
      <w:spacing w:after="0" w:line="240" w:lineRule="auto"/>
      <w:ind w:left="284" w:hanging="284"/>
      <w:jc w:val="both"/>
    </w:pPr>
    <w:rPr>
      <w:rFonts w:ascii="Arial" w:eastAsia="Times New Roman" w:hAnsi="Arial" w:cs="Times New Roman"/>
      <w:szCs w:val="20"/>
      <w:lang w:val="es-ES_tradnl" w:eastAsia="es-ES"/>
    </w:rPr>
  </w:style>
  <w:style w:type="character" w:customStyle="1" w:styleId="SangradetextonormalCar">
    <w:name w:val="Sangría de texto normal Car"/>
    <w:basedOn w:val="Fuentedeprrafopredeter"/>
    <w:link w:val="Sangradetextonormal"/>
    <w:rsid w:val="00CD6C5A"/>
    <w:rPr>
      <w:rFonts w:ascii="Arial" w:eastAsia="Times New Roman" w:hAnsi="Arial" w:cs="Times New Roman"/>
      <w:szCs w:val="20"/>
      <w:lang w:val="es-ES_tradnl" w:eastAsia="es-ES"/>
    </w:rPr>
  </w:style>
  <w:style w:type="paragraph" w:styleId="Continuarlista">
    <w:name w:val="List Continue"/>
    <w:basedOn w:val="Normal"/>
    <w:rsid w:val="00CD6C5A"/>
    <w:pPr>
      <w:spacing w:after="120" w:line="240" w:lineRule="auto"/>
      <w:ind w:left="283"/>
    </w:pPr>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CD6C5A"/>
    <w:pPr>
      <w:tabs>
        <w:tab w:val="left" w:pos="-2340"/>
      </w:tabs>
      <w:spacing w:after="0" w:line="360" w:lineRule="auto"/>
      <w:jc w:val="both"/>
    </w:pPr>
    <w:rPr>
      <w:rFonts w:ascii="Arial" w:eastAsia="MS Mincho" w:hAnsi="Arial" w:cs="Arial"/>
      <w:sz w:val="24"/>
      <w:szCs w:val="24"/>
      <w:lang w:val="es-ES" w:eastAsia="es-ES"/>
    </w:rPr>
  </w:style>
  <w:style w:type="character" w:customStyle="1" w:styleId="Textoindependiente3Car">
    <w:name w:val="Texto independiente 3 Car"/>
    <w:basedOn w:val="Fuentedeprrafopredeter"/>
    <w:link w:val="Textoindependiente3"/>
    <w:rsid w:val="00CD6C5A"/>
    <w:rPr>
      <w:rFonts w:ascii="Arial" w:eastAsia="MS Mincho" w:hAnsi="Arial" w:cs="Arial"/>
      <w:sz w:val="24"/>
      <w:szCs w:val="24"/>
      <w:lang w:val="es-ES" w:eastAsia="es-ES"/>
    </w:rPr>
  </w:style>
  <w:style w:type="paragraph" w:customStyle="1" w:styleId="p3">
    <w:name w:val="p3"/>
    <w:basedOn w:val="Normal"/>
    <w:rsid w:val="00CD6C5A"/>
    <w:pPr>
      <w:widowControl w:val="0"/>
      <w:spacing w:after="0" w:line="280" w:lineRule="atLeast"/>
      <w:ind w:left="1440" w:firstLine="720"/>
      <w:jc w:val="both"/>
    </w:pPr>
    <w:rPr>
      <w:rFonts w:ascii="Times New Roman" w:eastAsia="Times New Roman" w:hAnsi="Times New Roman" w:cs="Times New Roman"/>
      <w:snapToGrid w:val="0"/>
      <w:sz w:val="24"/>
      <w:szCs w:val="24"/>
      <w:lang w:val="es-ES" w:eastAsia="es-ES"/>
    </w:rPr>
  </w:style>
  <w:style w:type="paragraph" w:customStyle="1" w:styleId="p4">
    <w:name w:val="p4"/>
    <w:basedOn w:val="Normal"/>
    <w:rsid w:val="00CD6C5A"/>
    <w:pPr>
      <w:widowControl w:val="0"/>
      <w:tabs>
        <w:tab w:val="left" w:pos="740"/>
      </w:tabs>
      <w:spacing w:after="0" w:line="240" w:lineRule="atLeast"/>
      <w:ind w:left="700"/>
      <w:jc w:val="both"/>
    </w:pPr>
    <w:rPr>
      <w:rFonts w:ascii="Times New Roman" w:eastAsia="Times New Roman" w:hAnsi="Times New Roman" w:cs="Times New Roman"/>
      <w:snapToGrid w:val="0"/>
      <w:sz w:val="24"/>
      <w:szCs w:val="24"/>
      <w:lang w:val="es-ES" w:eastAsia="es-ES"/>
    </w:rPr>
  </w:style>
  <w:style w:type="paragraph" w:customStyle="1" w:styleId="p1">
    <w:name w:val="p1"/>
    <w:basedOn w:val="Normal"/>
    <w:rsid w:val="00CD6C5A"/>
    <w:pPr>
      <w:widowControl w:val="0"/>
      <w:tabs>
        <w:tab w:val="left" w:pos="740"/>
      </w:tabs>
      <w:spacing w:after="0" w:line="280" w:lineRule="atLeast"/>
      <w:ind w:left="1440" w:firstLine="720"/>
      <w:jc w:val="both"/>
    </w:pPr>
    <w:rPr>
      <w:rFonts w:ascii="Times New Roman" w:eastAsia="Times New Roman" w:hAnsi="Times New Roman" w:cs="Times New Roman"/>
      <w:snapToGrid w:val="0"/>
      <w:sz w:val="24"/>
      <w:szCs w:val="24"/>
      <w:lang w:val="es-ES" w:eastAsia="es-ES"/>
    </w:rPr>
  </w:style>
  <w:style w:type="paragraph" w:customStyle="1" w:styleId="p2">
    <w:name w:val="p2"/>
    <w:basedOn w:val="Normal"/>
    <w:rsid w:val="00CD6C5A"/>
    <w:pPr>
      <w:widowControl w:val="0"/>
      <w:tabs>
        <w:tab w:val="left" w:pos="740"/>
        <w:tab w:val="left" w:pos="1260"/>
      </w:tabs>
      <w:spacing w:after="0" w:line="240" w:lineRule="atLeast"/>
      <w:ind w:left="144" w:hanging="576"/>
      <w:jc w:val="both"/>
    </w:pPr>
    <w:rPr>
      <w:rFonts w:ascii="Times New Roman" w:eastAsia="Times New Roman" w:hAnsi="Times New Roman" w:cs="Times New Roman"/>
      <w:snapToGrid w:val="0"/>
      <w:sz w:val="24"/>
      <w:szCs w:val="24"/>
      <w:lang w:val="es-ES" w:eastAsia="es-ES"/>
    </w:rPr>
  </w:style>
  <w:style w:type="paragraph" w:styleId="Textocomentario">
    <w:name w:val="annotation text"/>
    <w:basedOn w:val="Normal"/>
    <w:link w:val="TextocomentarioCar"/>
    <w:rsid w:val="00CD6C5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D6C5A"/>
    <w:rPr>
      <w:rFonts w:ascii="Times New Roman" w:eastAsia="Times New Roman" w:hAnsi="Times New Roman" w:cs="Times New Roman"/>
      <w:sz w:val="20"/>
      <w:szCs w:val="20"/>
      <w:lang w:val="es-ES" w:eastAsia="es-ES"/>
    </w:rPr>
  </w:style>
  <w:style w:type="character" w:customStyle="1" w:styleId="Ttulo2Car">
    <w:name w:val="Título 2 Car"/>
    <w:basedOn w:val="Fuentedeprrafopredeter"/>
    <w:link w:val="Ttulo2"/>
    <w:uiPriority w:val="9"/>
    <w:semiHidden/>
    <w:rsid w:val="00F6415F"/>
    <w:rPr>
      <w:rFonts w:asciiTheme="majorHAnsi" w:eastAsiaTheme="majorEastAsia" w:hAnsiTheme="majorHAnsi" w:cstheme="majorBidi"/>
      <w:color w:val="262626" w:themeColor="text1" w:themeTint="D9"/>
      <w:sz w:val="28"/>
      <w:szCs w:val="28"/>
    </w:rPr>
  </w:style>
  <w:style w:type="character" w:customStyle="1" w:styleId="Ttulo3Car">
    <w:name w:val="Título 3 Car"/>
    <w:basedOn w:val="Fuentedeprrafopredeter"/>
    <w:link w:val="Ttulo3"/>
    <w:uiPriority w:val="9"/>
    <w:semiHidden/>
    <w:rsid w:val="00F6415F"/>
    <w:rPr>
      <w:rFonts w:asciiTheme="majorHAnsi" w:eastAsiaTheme="majorEastAsia" w:hAnsiTheme="majorHAnsi" w:cstheme="majorBidi"/>
      <w:color w:val="0D0D0D" w:themeColor="text1" w:themeTint="F2"/>
      <w:sz w:val="24"/>
      <w:szCs w:val="24"/>
    </w:rPr>
  </w:style>
  <w:style w:type="character" w:customStyle="1" w:styleId="Ttulo4Car">
    <w:name w:val="Título 4 Car"/>
    <w:basedOn w:val="Fuentedeprrafopredeter"/>
    <w:link w:val="Ttulo4"/>
    <w:uiPriority w:val="9"/>
    <w:semiHidden/>
    <w:rsid w:val="00F6415F"/>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uiPriority w:val="9"/>
    <w:semiHidden/>
    <w:rsid w:val="00F6415F"/>
    <w:rPr>
      <w:rFonts w:asciiTheme="majorHAnsi" w:eastAsiaTheme="majorEastAsia" w:hAnsiTheme="majorHAnsi" w:cstheme="majorBidi"/>
      <w:color w:val="404040" w:themeColor="text1" w:themeTint="BF"/>
    </w:rPr>
  </w:style>
  <w:style w:type="character" w:customStyle="1" w:styleId="Ttulo6Car">
    <w:name w:val="Título 6 Car"/>
    <w:basedOn w:val="Fuentedeprrafopredeter"/>
    <w:link w:val="Ttulo6"/>
    <w:uiPriority w:val="9"/>
    <w:semiHidden/>
    <w:rsid w:val="00F6415F"/>
    <w:rPr>
      <w:rFonts w:asciiTheme="majorHAnsi" w:eastAsiaTheme="majorEastAsia" w:hAnsiTheme="majorHAnsi" w:cstheme="majorBidi"/>
    </w:rPr>
  </w:style>
  <w:style w:type="character" w:customStyle="1" w:styleId="Ttulo7Car">
    <w:name w:val="Título 7 Car"/>
    <w:basedOn w:val="Fuentedeprrafopredeter"/>
    <w:link w:val="Ttulo7"/>
    <w:uiPriority w:val="9"/>
    <w:semiHidden/>
    <w:rsid w:val="00F6415F"/>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F6415F"/>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semiHidden/>
    <w:rsid w:val="00F6415F"/>
    <w:rPr>
      <w:rFonts w:asciiTheme="majorHAnsi" w:eastAsiaTheme="majorEastAsia" w:hAnsiTheme="majorHAnsi" w:cstheme="majorBidi"/>
      <w:i/>
      <w:iCs/>
      <w:color w:val="262626" w:themeColor="text1" w:themeTint="D9"/>
      <w:sz w:val="21"/>
      <w:szCs w:val="21"/>
    </w:rPr>
  </w:style>
  <w:style w:type="paragraph" w:styleId="Descripcin">
    <w:name w:val="caption"/>
    <w:basedOn w:val="Normal"/>
    <w:next w:val="Normal"/>
    <w:uiPriority w:val="35"/>
    <w:semiHidden/>
    <w:unhideWhenUsed/>
    <w:qFormat/>
    <w:rsid w:val="00F6415F"/>
    <w:pPr>
      <w:spacing w:after="200" w:line="240" w:lineRule="auto"/>
    </w:pPr>
    <w:rPr>
      <w:i/>
      <w:iCs/>
      <w:color w:val="44546A" w:themeColor="text2"/>
      <w:sz w:val="18"/>
      <w:szCs w:val="18"/>
    </w:rPr>
  </w:style>
  <w:style w:type="paragraph" w:styleId="Puesto">
    <w:name w:val="Title"/>
    <w:basedOn w:val="Normal"/>
    <w:next w:val="Normal"/>
    <w:link w:val="PuestoCar"/>
    <w:uiPriority w:val="10"/>
    <w:qFormat/>
    <w:rsid w:val="00F6415F"/>
    <w:pPr>
      <w:spacing w:after="0" w:line="240" w:lineRule="auto"/>
      <w:contextualSpacing/>
    </w:pPr>
    <w:rPr>
      <w:rFonts w:asciiTheme="majorHAnsi" w:eastAsiaTheme="majorEastAsia" w:hAnsiTheme="majorHAnsi" w:cstheme="majorBidi"/>
      <w:spacing w:val="-10"/>
      <w:sz w:val="56"/>
      <w:szCs w:val="56"/>
    </w:rPr>
  </w:style>
  <w:style w:type="character" w:customStyle="1" w:styleId="PuestoCar">
    <w:name w:val="Puesto Car"/>
    <w:basedOn w:val="Fuentedeprrafopredeter"/>
    <w:link w:val="Puesto"/>
    <w:uiPriority w:val="10"/>
    <w:rsid w:val="00F6415F"/>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F6415F"/>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F6415F"/>
    <w:rPr>
      <w:color w:val="5A5A5A" w:themeColor="text1" w:themeTint="A5"/>
      <w:spacing w:val="15"/>
    </w:rPr>
  </w:style>
  <w:style w:type="character" w:styleId="Textoennegrita">
    <w:name w:val="Strong"/>
    <w:basedOn w:val="Fuentedeprrafopredeter"/>
    <w:uiPriority w:val="22"/>
    <w:qFormat/>
    <w:rsid w:val="00F6415F"/>
    <w:rPr>
      <w:b/>
      <w:bCs/>
      <w:color w:val="auto"/>
    </w:rPr>
  </w:style>
  <w:style w:type="character" w:styleId="nfasis">
    <w:name w:val="Emphasis"/>
    <w:basedOn w:val="Fuentedeprrafopredeter"/>
    <w:uiPriority w:val="20"/>
    <w:qFormat/>
    <w:rsid w:val="00F6415F"/>
    <w:rPr>
      <w:i/>
      <w:iCs/>
      <w:color w:val="auto"/>
    </w:rPr>
  </w:style>
  <w:style w:type="paragraph" w:styleId="Sinespaciado">
    <w:name w:val="No Spacing"/>
    <w:uiPriority w:val="1"/>
    <w:qFormat/>
    <w:rsid w:val="00F6415F"/>
    <w:pPr>
      <w:spacing w:after="0" w:line="240" w:lineRule="auto"/>
    </w:pPr>
  </w:style>
  <w:style w:type="paragraph" w:styleId="Cita">
    <w:name w:val="Quote"/>
    <w:basedOn w:val="Normal"/>
    <w:next w:val="Normal"/>
    <w:link w:val="CitaCar"/>
    <w:uiPriority w:val="29"/>
    <w:qFormat/>
    <w:rsid w:val="00F6415F"/>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F6415F"/>
    <w:rPr>
      <w:i/>
      <w:iCs/>
      <w:color w:val="404040" w:themeColor="text1" w:themeTint="BF"/>
    </w:rPr>
  </w:style>
  <w:style w:type="paragraph" w:styleId="Citadestacada">
    <w:name w:val="Intense Quote"/>
    <w:basedOn w:val="Normal"/>
    <w:next w:val="Normal"/>
    <w:link w:val="CitadestacadaCar"/>
    <w:uiPriority w:val="30"/>
    <w:qFormat/>
    <w:rsid w:val="00F6415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rsid w:val="00F6415F"/>
    <w:rPr>
      <w:i/>
      <w:iCs/>
      <w:color w:val="404040" w:themeColor="text1" w:themeTint="BF"/>
    </w:rPr>
  </w:style>
  <w:style w:type="character" w:styleId="nfasissutil">
    <w:name w:val="Subtle Emphasis"/>
    <w:basedOn w:val="Fuentedeprrafopredeter"/>
    <w:uiPriority w:val="19"/>
    <w:qFormat/>
    <w:rsid w:val="00F6415F"/>
    <w:rPr>
      <w:i/>
      <w:iCs/>
      <w:color w:val="404040" w:themeColor="text1" w:themeTint="BF"/>
    </w:rPr>
  </w:style>
  <w:style w:type="character" w:styleId="nfasisintenso">
    <w:name w:val="Intense Emphasis"/>
    <w:basedOn w:val="Fuentedeprrafopredeter"/>
    <w:uiPriority w:val="21"/>
    <w:qFormat/>
    <w:rsid w:val="00F6415F"/>
    <w:rPr>
      <w:b/>
      <w:bCs/>
      <w:i/>
      <w:iCs/>
      <w:color w:val="auto"/>
    </w:rPr>
  </w:style>
  <w:style w:type="character" w:styleId="Referenciasutil">
    <w:name w:val="Subtle Reference"/>
    <w:basedOn w:val="Fuentedeprrafopredeter"/>
    <w:uiPriority w:val="31"/>
    <w:qFormat/>
    <w:rsid w:val="00F6415F"/>
    <w:rPr>
      <w:smallCaps/>
      <w:color w:val="404040" w:themeColor="text1" w:themeTint="BF"/>
    </w:rPr>
  </w:style>
  <w:style w:type="character" w:styleId="Referenciaintensa">
    <w:name w:val="Intense Reference"/>
    <w:basedOn w:val="Fuentedeprrafopredeter"/>
    <w:uiPriority w:val="32"/>
    <w:qFormat/>
    <w:rsid w:val="00F6415F"/>
    <w:rPr>
      <w:b/>
      <w:bCs/>
      <w:smallCaps/>
      <w:color w:val="404040" w:themeColor="text1" w:themeTint="BF"/>
      <w:spacing w:val="5"/>
    </w:rPr>
  </w:style>
  <w:style w:type="character" w:styleId="Ttulodellibro">
    <w:name w:val="Book Title"/>
    <w:basedOn w:val="Fuentedeprrafopredeter"/>
    <w:uiPriority w:val="33"/>
    <w:qFormat/>
    <w:rsid w:val="00F6415F"/>
    <w:rPr>
      <w:b/>
      <w:bCs/>
      <w:i/>
      <w:iCs/>
      <w:spacing w:val="5"/>
    </w:rPr>
  </w:style>
  <w:style w:type="paragraph" w:styleId="TtulodeTDC">
    <w:name w:val="TOC Heading"/>
    <w:basedOn w:val="Ttulo1"/>
    <w:next w:val="Normal"/>
    <w:uiPriority w:val="39"/>
    <w:semiHidden/>
    <w:unhideWhenUsed/>
    <w:qFormat/>
    <w:rsid w:val="00F641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bderenlinea.gov.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adopublico.cl" TargetMode="External"/><Relationship Id="rId5" Type="http://schemas.openxmlformats.org/officeDocument/2006/relationships/hyperlink" Target="http://www.subdereenlinea.gov.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6555</Words>
  <Characters>36057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SUBDERE</dc:creator>
  <cp:keywords/>
  <dc:description/>
  <cp:lastModifiedBy>subdere</cp:lastModifiedBy>
  <cp:revision>2</cp:revision>
  <dcterms:created xsi:type="dcterms:W3CDTF">2014-11-21T20:28:00Z</dcterms:created>
  <dcterms:modified xsi:type="dcterms:W3CDTF">2014-11-21T20:28:00Z</dcterms:modified>
</cp:coreProperties>
</file>